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1ecf0aced5189a25fc52687c71a86993c5b85"/>
    <w:p>
      <w:pPr>
        <w:pStyle w:val="Heading3"/>
      </w:pPr>
      <w:r>
        <w:t xml:space="preserve">Встреча главы управы Красносельского района Мишакова А.С.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http://cao.mos.ru/presscenter/mediagallery/55366/1293705/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55366/129370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55366/129370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2025-07-19T14:51:30Z</dcterms:created>
  <dcterms:modified xsi:type="dcterms:W3CDTF">2025-07-19T14:51:30Z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