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d39f5595cd57a974917c3c7044a55591b8889"/>
    <w:p>
      <w:pPr>
        <w:pStyle w:val="Heading3"/>
      </w:pPr>
      <w:r>
        <w:t xml:space="preserve">Детские квесты стартуют в «Доме на Брестской»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</w:p>
    <w:p>
      <w:pPr>
        <w:pStyle w:val="BodyText"/>
      </w:pPr>
      <w:r>
        <w:t xml:space="preserve">Серия интерактивных квестов для школьников в рамках конкурса под названием «Рисуем любимый город» с 17 августа стартует в «Доме на Брестской». </w:t>
      </w:r>
    </w:p>
    <w:p>
      <w:pPr>
        <w:pStyle w:val="BodyText"/>
      </w:pPr>
      <w:r>
        <w:t xml:space="preserve">Мероприятия включат в себя квесты, арт-мастерские и культурно-развлекательную программу.</w:t>
      </w:r>
    </w:p>
    <w:p>
      <w:pPr>
        <w:pStyle w:val="BodyText"/>
      </w:pPr>
      <w:r>
        <w:t xml:space="preserve">Организаторами стали Департамент градостроительной политики Москвы и «Мосстройинформ».</w:t>
      </w:r>
    </w:p>
    <w:p>
      <w:pPr>
        <w:pStyle w:val="BodyText"/>
      </w:pPr>
      <w:r>
        <w:t xml:space="preserve">Цель культурной программы — возможность привлечь внимание москвичей к истории, современности и возможным вариантам градостроительного развития Москвы, а также формированиt активной жизненной позиции детей, педагогов и родителей по отношению к городу.</w:t>
      </w:r>
    </w:p>
    <w:p>
      <w:pPr>
        <w:pStyle w:val="BodyText"/>
      </w:pPr>
      <w:r>
        <w:t xml:space="preserve">Все квесты бесплатные. Требуется предварительная регистрация, которую можно пройти по 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Получить более подробную информацию можно на </w:t>
      </w:r>
      <w:hyperlink r:id="rId21">
        <w:r>
          <w:rPr>
            <w:rStyle w:val="Hyperlink"/>
          </w:rPr>
          <w:t xml:space="preserve">странице</w:t>
        </w:r>
      </w:hyperlink>
      <w:r>
        <w:t xml:space="preserve"> конкурса.</w:t>
      </w:r>
    </w:p>
    <w:p>
      <w:pPr>
        <w:pStyle w:val="BodyText"/>
      </w:pPr>
      <w:r>
        <w:t xml:space="preserve">К примеру, 17 августа посетителей ждут арт-мастерская «Брелоки из эко-материалов» и мастер-класс «Игрушки-мотанки».</w:t>
      </w:r>
    </w:p>
    <w:p>
      <w:pPr>
        <w:pStyle w:val="BodyText"/>
      </w:pPr>
      <w:r>
        <w:t xml:space="preserve">А 19 августа школьников научат делать поделки с использованием крафтовой бумаги, сообщили на </w:t>
      </w:r>
      <w:hyperlink r:id="rId22">
        <w:r>
          <w:rPr>
            <w:rStyle w:val="Hyperlink"/>
          </w:rPr>
          <w:t xml:space="preserve">сайте</w:t>
        </w:r>
      </w:hyperlink>
      <w:r>
        <w:t xml:space="preserve"> Комплекса градостроительной политики и строительства Москвы.</w:t>
      </w:r>
    </w:p>
    <w:p>
      <w:pPr>
        <w:pStyle w:val="BodyText"/>
      </w:pPr>
      <w:r>
        <w:t xml:space="preserve">Кроме того, 20 августа начнется культурно-развлекательная программа «Традиции московского купечества».</w:t>
      </w:r>
    </w:p>
    <w:p>
      <w:pPr>
        <w:pStyle w:val="BodyText"/>
      </w:pPr>
      <w:r>
        <w:t xml:space="preserve">Отметим, что детей до 14 лет к участию в мероприятиях допустят с обязательным присутствием сопровождающего.</w:t>
      </w:r>
    </w:p>
    <w:p>
      <w:pPr>
        <w:pStyle w:val="BodyText"/>
      </w:pPr>
      <w:r>
        <w:t xml:space="preserve">Интересно, что на конкурс поступило более 1700 работ от юных художников из Москвы, других городов России и зарубежья.</w:t>
      </w:r>
    </w:p>
    <w:p>
      <w:pPr>
        <w:pStyle w:val="BodyText"/>
      </w:pPr>
      <w:r>
        <w:t xml:space="preserve">К 23 августа жюри определит финалистов. После чего среди них пройдет интернет-голосование за приз зрительских симпатий.</w:t>
      </w:r>
    </w:p>
    <w:p>
      <w:pPr>
        <w:pStyle w:val="BodyText"/>
      </w:pPr>
      <w:r>
        <w:t xml:space="preserve">До 27 августа участники жюри выберут победителей и призеров конкурса, которых пригласят на финал 4 сентября. Позже, в течение четырех месяцев, будет открыта экспозиция из лучших рисунков.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http://cao.mos.ru/presscenter/news/detail/10185469.html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0185469.html" TargetMode="External" /><Relationship Type="http://schemas.openxmlformats.org/officeDocument/2006/relationships/hyperlink" Id="rId21" Target="http://dom6.mos.ru/o-konkurse-risuem-lyubimyj-gorod" TargetMode="External" /><Relationship Type="http://schemas.openxmlformats.org/officeDocument/2006/relationships/hyperlink" Id="rId20" Target="https://gbu-mosstroyinform-event.timepad.ru/event/1724513/" TargetMode="External" /><Relationship Type="http://schemas.openxmlformats.org/officeDocument/2006/relationships/hyperlink" Id="rId22" Target="https://stroi.mos.ru/mobile/news/v-domie-na-briestskoi-proidut-kviesty-dlia-dietiei-v-ramkakh-konkursa-risunk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0185469.html" TargetMode="External" /><Relationship Type="http://schemas.openxmlformats.org/officeDocument/2006/relationships/hyperlink" Id="rId21" Target="http://dom6.mos.ru/o-konkurse-risuem-lyubimyj-gorod" TargetMode="External" /><Relationship Type="http://schemas.openxmlformats.org/officeDocument/2006/relationships/hyperlink" Id="rId20" Target="https://gbu-mosstroyinform-event.timepad.ru/event/1724513/" TargetMode="External" /><Relationship Type="http://schemas.openxmlformats.org/officeDocument/2006/relationships/hyperlink" Id="rId22" Target="https://stroi.mos.ru/mobile/news/v-domie-na-briestskoi-proidut-kviesty-dlia-dietiei-v-ramkakh-konkursa-risunk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2023-10-06T15:39:02Z</dcterms:created>
  <dcterms:modified xsi:type="dcterms:W3CDTF">2023-10-06T15:39:02Z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