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f89e15766b41cfaa4a32d91c35bd2fb7f823"/>
    <w:p>
      <w:pPr>
        <w:pStyle w:val="Heading3"/>
      </w:pPr>
      <w:r>
        <w:t xml:space="preserve">Праздничную акцию организуют в районе Якиманка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Праздничную акцию в честь Дня защитника Отечества состоится 22 февраля в районе Якиманка.</w:t>
      </w:r>
    </w:p>
    <w:p>
      <w:pPr>
        <w:pStyle w:val="BodyText"/>
      </w:pPr>
      <w:r>
        <w:t xml:space="preserve">Мероприятие начнется около Стеллы по адресу: Ленинский проспект, дом 6.</w:t>
      </w:r>
    </w:p>
    <w:p>
      <w:pPr>
        <w:pStyle w:val="BodyText"/>
      </w:pPr>
      <w:r>
        <w:t xml:space="preserve">— На встрече будут присутствовать члены Общественной организации ветеранов войны, труда и военной службы, сотрудники управы района и все желающие. С торжественной речью выступят председатель Совета ветеранов Валентин Лаврентьев и глава управы Елена Макарова. Они поздравят ветеранов и военнослужащих, — сообщила общественный советник управы района Светлана Прокопенкова.</w:t>
      </w:r>
    </w:p>
    <w:p>
      <w:pPr>
        <w:pStyle w:val="BodyText"/>
      </w:pPr>
      <w:r>
        <w:t xml:space="preserve">Также на акции организуют почетный караул и возложат цветы к памятнику. После официальной части состоится чаепитие.</w:t>
      </w:r>
    </w:p>
    <w:p>
      <w:pPr>
        <w:pStyle w:val="BodyText"/>
      </w:pPr>
      <w:r>
        <w:t xml:space="preserve">Начало мероприятие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http://cao.mos.ru/presscenter/news/detail/10628742.html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628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628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2025-04-09T00:14:52Z</dcterms:created>
  <dcterms:modified xsi:type="dcterms:W3CDTF">2025-04-09T00:14:52Z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