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f49c596f50b0d77f8ba269b35730ac1d0721c"/>
    <w:p>
      <w:pPr>
        <w:pStyle w:val="Heading3"/>
      </w:pPr>
      <w:r>
        <w:t xml:space="preserve">Капитальный ремонт проведут в помещении на Новом Арбате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t xml:space="preserve">На Новом Арбате специалисты проведут капитальный ремонт в помещении общего пользования. Об этом стало известно 18 февраля.</w:t>
      </w:r>
    </w:p>
    <w:p>
      <w:pPr>
        <w:pStyle w:val="BodyText"/>
      </w:pPr>
      <w:r>
        <w:t xml:space="preserve">Объект находится по адресу: улица Новый Арбат, дом 36. Здание является административным и имеет 32 этажа.</w:t>
      </w:r>
    </w:p>
    <w:p>
      <w:pPr>
        <w:pStyle w:val="BodyText"/>
      </w:pPr>
      <w:r>
        <w:t xml:space="preserve">— В ходе ремонта специалистам предстоит частично заменить перегородки и демонтировать старые двери. На их место установят новые. Также, мастера обновят отделку потолка, стен и пола в отдельных помещениях, — проинформировали в пресс-службе Комитета города Москвы по ценовой политике в строительстве и государственной экспертизе проектов.</w:t>
      </w:r>
    </w:p>
    <w:p>
      <w:pPr>
        <w:pStyle w:val="BodyText"/>
      </w:pPr>
      <w:r>
        <w:t xml:space="preserve">Еще в проекте ремонта предусмотрена частичная замена систем электроснабжения, водоотведения, отопления и водоснабжения.</w:t>
      </w:r>
    </w:p>
    <w:p>
      <w:pPr>
        <w:pStyle w:val="BodyText"/>
      </w:pPr>
      <w:r>
        <w:t xml:space="preserve">После всех работ в помещении откроют кафе с 32 посадочными местами для посетителей.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http://cao.mos.ru/presscenter/news/detail/10637620.html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376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6376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2025-07-19T03:50:52Z</dcterms:created>
  <dcterms:modified xsi:type="dcterms:W3CDTF">2025-07-19T03:50:52Z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