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2f37f7e38728c026bdcff3191b4d4d04ea7bf"/>
    <w:p>
      <w:pPr>
        <w:pStyle w:val="Heading3"/>
      </w:pPr>
      <w:r>
        <w:t xml:space="preserve">Ректор ВШЭ Ярослав Кузьминов решил баллотироваться в Мосгордуму</w:t>
      </w:r>
    </w:p>
    <w:p>
      <w:pPr>
        <w:pStyle w:val="FirstParagraph"/>
      </w:pPr>
      <w:r>
        <w:t xml:space="preserve">18.06.2014</w:t>
      </w:r>
    </w:p>
    <w:p>
      <w:pPr>
        <w:pStyle w:val="BodyText"/>
      </w:pPr>
      <w:r>
        <w:t xml:space="preserve">Ректор НИУ «Высшей школы экономики» (ВШЭ) Ярослав Кузьминов собирается баллотироваться в депутаты Мосгордумы.</w:t>
      </w:r>
      <w:r>
        <w:br/>
      </w:r>
      <w:r>
        <w:br/>
      </w:r>
      <w:r>
        <w:t xml:space="preserve">«Я выдвигаюсь с программой, положения которой сформулировали авторитетные эксперты в экономике, здравоохранении, образовании, общественной деятельности. Это программа не политиков, а профессионалов. Это серьезный коллегиальный труд. У нас есть три месяца, чтобы вместе решить, что будет происходить с городом», — рассказал он агентству и добавил, что планирует подать документы на регистрацию 18 июня.</w:t>
      </w:r>
      <w:r>
        <w:br/>
      </w:r>
      <w:r>
        <w:br/>
      </w:r>
      <w:r>
        <w:t xml:space="preserve">По словам Кузьминова, его программу поддержали ректор МГУ Виктор Садовничий, директор Агентства социальной информации Елена Тополева-Солдунова, журналист Александр Архангельский и другие. В качестве ключевых пунктов программы он назвал альтернативы транспортной стратегии Москвы, «справедливое налогообложение» и обеспечение конкуренции в городской экономике.</w:t>
      </w:r>
      <w:r>
        <w:br/>
      </w:r>
      <w:r>
        <w:br/>
      </w:r>
      <w:r>
        <w:t xml:space="preserve">Выборы в Могсордуму назначены на 14 сентября, они полностью пройдут по одномандатным округам.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http://cao.mos.ru/presscenter/news/detail/1082799.html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2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2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2023-09-29T13:18:52Z</dcterms:created>
  <dcterms:modified xsi:type="dcterms:W3CDTF">2023-09-29T13:18:52Z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