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a4d1b54eb743ec3136fc8bebf443dd3aa8a99f"/>
    <w:p>
      <w:pPr>
        <w:pStyle w:val="Heading3"/>
      </w:pPr>
      <w:r>
        <w:t xml:space="preserve">Почти 60 тысяч цветов высадили на Арбате с начала лета</w:t>
      </w:r>
    </w:p>
    <w:p>
      <w:pPr>
        <w:pStyle w:val="FirstParagraph"/>
      </w:pPr>
      <w:r>
        <w:t xml:space="preserve">10.06.2022</w:t>
      </w:r>
    </w:p>
    <w:p>
      <w:pPr>
        <w:pStyle w:val="BodyText"/>
      </w:pPr>
      <w:r>
        <w:t xml:space="preserve">В начале летнего сезона в районе Арбат провели работы по высадке цветочной рассады в клумбах. За десять дней специалисты Государственного бюджетного учреждения «Жилищник» посадили 56 тысяч растений.</w:t>
      </w:r>
    </w:p>
    <w:p>
      <w:pPr>
        <w:pStyle w:val="BodyText"/>
      </w:pPr>
      <w:r>
        <w:t xml:space="preserve">— Теперь клумбы района украшены такими видами цветов как: петуния, бегония, вербена, тагетес, сальвия, цинния и другими, — рассказал заместитель директора по содержанию и благоустройству, главный садовник ГБУ «Жилищник» района Арбат Евгений Скороходов.</w:t>
      </w:r>
    </w:p>
    <w:p>
      <w:pPr>
        <w:pStyle w:val="BodyText"/>
      </w:pPr>
      <w:r>
        <w:t xml:space="preserve">Благодаря проведенным работам, взгляд жителей района все лето будут радовать красивые клумбы.</w:t>
      </w:r>
    </w:p>
    <w:p>
      <w:pPr>
        <w:pStyle w:val="BodyText"/>
      </w:pPr>
      <w:r>
        <w:t xml:space="preserve">Стоит отметить, что работы по благоустройству и озеленению района будут проводить на регулярной основе до конца сезона.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http://cao.mos.ru/presscenter/news/detail/10864519.html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8645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8645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2025-07-18T11:00:14Z</dcterms:created>
  <dcterms:modified xsi:type="dcterms:W3CDTF">2025-07-18T11:00:14Z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