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066b1eda0538954ceaf7e589b1e76def72cfa3"/>
    <w:p>
      <w:pPr>
        <w:pStyle w:val="Heading3"/>
      </w:pPr>
      <w:r>
        <w:t xml:space="preserve">Становление личности Федора Ушакова разберут в «Доме Лосева»</w:t>
      </w:r>
    </w:p>
    <w:p>
      <w:pPr>
        <w:pStyle w:val="FirstParagraph"/>
      </w:pPr>
      <w:r>
        <w:t xml:space="preserve">10.06.2022</w:t>
      </w:r>
    </w:p>
    <w:p>
      <w:pPr>
        <w:pStyle w:val="BodyText"/>
      </w:pPr>
      <w:r>
        <w:t xml:space="preserve">Музыкальный спектакль «От Романова до Темникова дальними морями…» проведут 12 июня в Научной библиотеке и мемориальном музее «Дом Алексея Лосева».</w:t>
      </w:r>
    </w:p>
    <w:p>
      <w:pPr>
        <w:pStyle w:val="BodyText"/>
      </w:pPr>
      <w:r>
        <w:t xml:space="preserve">Мероприятие приурочили ко Дню России.</w:t>
      </w:r>
    </w:p>
    <w:p>
      <w:pPr>
        <w:pStyle w:val="BodyText"/>
      </w:pPr>
      <w:r>
        <w:t xml:space="preserve">Вниманию зрителей представят историю жизни адмирала Федора Ушакова в формате музыкально-театрального эссе по дневниковым записям, воспоминаниям его современников, письмам и указам, в исполнении актеров и исполнителей музыкального театра «Амадей». Художественным руководителем выступит Олег Митрофанов.</w:t>
      </w:r>
    </w:p>
    <w:p>
      <w:pPr>
        <w:pStyle w:val="BodyText"/>
      </w:pPr>
      <w:r>
        <w:t xml:space="preserve">— Гости смогут увидеть эволюцию таланта, духа и воли личности Федора Ушакова в стихах русских и европейских классиков, положенных на музыку XX века авторства таких известных композиторов, как Михаил Глинка, Петр Чайковский, Дмитрий Бортнянский и других, — поделилась заведующая отделом Центра чтения и творческого развития «Дома Алексея Лосева» Екатерина Чернышова.</w:t>
      </w:r>
    </w:p>
    <w:p>
      <w:pPr>
        <w:pStyle w:val="BodyText"/>
      </w:pPr>
      <w:r>
        <w:t xml:space="preserve">Начало спектакля в 19:00 по адресу: улица Арбат, дом 33.</w:t>
      </w:r>
    </w:p>
    <w:p>
      <w:pPr>
        <w:pStyle w:val="BodyText"/>
      </w:pPr>
      <w:r>
        <w:t xml:space="preserve">Необходима</w:t>
      </w:r>
      <w:r>
        <w:t xml:space="preserve"> </w:t>
      </w:r>
      <w:hyperlink r:id="rId20">
        <w:r>
          <w:rPr>
            <w:rStyle w:val="Hyperlink"/>
          </w:rPr>
          <w:t xml:space="preserve">регистрация</w:t>
        </w:r>
      </w:hyperlink>
      <w:r>
        <w:t xml:space="preserve">.</w:t>
      </w:r>
    </w:p>
    <w:p>
      <w:pPr>
        <w:pStyle w:val="BodyText"/>
      </w:pPr>
      <w:r>
        <w:t xml:space="preserve">ЭТО ИНТЕРЕСНО</w:t>
      </w:r>
    </w:p>
    <w:p>
      <w:pPr>
        <w:pStyle w:val="BodyText"/>
      </w:pPr>
      <w:r>
        <w:t xml:space="preserve">К морской карьере Федора Ушакова готовили с детства — сперва он поступил в кадетский корпус, а затем начал свою службу на Балтийском флоте, где добился немалых успехов, которые не остались незамеченными.</w:t>
      </w:r>
    </w:p>
    <w:p>
      <w:pPr>
        <w:pStyle w:val="BodyText"/>
      </w:pPr>
      <w:r>
        <w:t xml:space="preserve">За годы службы Федор Ушаков успел побывать в водах всех омывающих Европу морей. За свою карьеру он участвовал в 43 сражениях, не проиграв ни одного из них.</w:t>
      </w:r>
    </w:p>
    <w:p>
      <w:pPr>
        <w:pStyle w:val="BodyText"/>
      </w:pPr>
      <w:r>
        <w:t xml:space="preserve">Ни одного прижизненного портрета адмирала не сохранилось. Они, судя по всему, существовали, но куда-то пропали.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http://cao.mos.ru/presscenter/news/detail/10864540.html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0864540.html" TargetMode="External" /><Relationship Type="http://schemas.openxmlformats.org/officeDocument/2006/relationships/hyperlink" Id="rId20" Target="https://www.mos.ru/afisha/event/245178257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0864540.html" TargetMode="External" /><Relationship Type="http://schemas.openxmlformats.org/officeDocument/2006/relationships/hyperlink" Id="rId20" Target="https://www.mos.ru/afisha/event/245178257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2023-09-18T21:50:46Z</dcterms:created>
  <dcterms:modified xsi:type="dcterms:W3CDTF">2023-09-18T21:50:46Z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