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9528718eb8a980ad24713ec4e2dd052cb94fea9"/>
    <w:p>
      <w:pPr>
        <w:pStyle w:val="Heading3"/>
      </w:pPr>
      <w:r>
        <w:t xml:space="preserve">Современные системы видеонаблюдения появились на платформах Ленинградского вокзала</w:t>
      </w:r>
    </w:p>
    <w:p>
      <w:pPr>
        <w:pStyle w:val="FirstParagraph"/>
      </w:pPr>
      <w:r>
        <w:t xml:space="preserve">03.02.2023</w:t>
      </w:r>
    </w:p>
    <w:p>
      <w:pPr>
        <w:pStyle w:val="BodyText"/>
      </w:pPr>
      <w:r>
        <w:t xml:space="preserve">На платформах пригородного и дальнего следования Ленинградского вокзала установили современные системы видеонаблюдения.</w:t>
      </w:r>
    </w:p>
    <w:p>
      <w:pPr>
        <w:pStyle w:val="BodyText"/>
      </w:pPr>
      <w:r>
        <w:t xml:space="preserve">В пресс-службе Октябрьской железной дороги сообщили, что работы по установке оборудования провели в рамках модернизации объекта. Системы видеонаблюдения отечественного производства с новым программным обеспечением позволят повысить эффективность работы подразделений транспортной безопасности вокзала.</w:t>
      </w:r>
    </w:p>
    <w:p>
      <w:pPr>
        <w:pStyle w:val="BodyText"/>
      </w:pPr>
      <w:r>
        <w:t xml:space="preserve">Все установленное оборудование рассчитано на высокую степень взаимодействия между подразделениями обеспечения безопасности «Российских железных дорог» и органами правопорядка, сообщили 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Информационного центра Правительства Москвы.</w:t>
      </w:r>
    </w:p>
    <w:p>
      <w:pPr>
        <w:pStyle w:val="BodyText"/>
      </w:pPr>
      <w:r>
        <w:t xml:space="preserve">Благодаря выполненным мерам увеличится защищенность объектов от актов незаконного вмешательства в деятельность вокзальных комплексов.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http://cao.mos.ru/presscenter/news/detail/11389152.html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ao.mos.ru" TargetMode="External" /><Relationship Type="http://schemas.openxmlformats.org/officeDocument/2006/relationships/hyperlink" Id="rId21" Target="http://cao.mos.ru/presscenter/news/detail/11389152.html" TargetMode="External" /><Relationship Type="http://schemas.openxmlformats.org/officeDocument/2006/relationships/hyperlink" Id="rId20" Target="https://icmos.ru/news/platformy-leningradskogo-vokzala-osnastili-sovremennymi-sistemami-videonablyudeniy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ao.mos.ru" TargetMode="External" /><Relationship Type="http://schemas.openxmlformats.org/officeDocument/2006/relationships/hyperlink" Id="rId21" Target="http://cao.mos.ru/presscenter/news/detail/11389152.html" TargetMode="External" /><Relationship Type="http://schemas.openxmlformats.org/officeDocument/2006/relationships/hyperlink" Id="rId20" Target="https://icmos.ru/news/platformy-leningradskogo-vokzala-osnastili-sovremennymi-sistemami-videonablyudeniy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2024-10-24T08:19:41Z</dcterms:created>
  <dcterms:modified xsi:type="dcterms:W3CDTF">2024-10-24T08:19:41Z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