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0fa19c2d2ba0a99cb303b31e23d862ad6c9476"/>
    <w:p>
      <w:pPr>
        <w:pStyle w:val="Heading3"/>
      </w:pPr>
      <w:r>
        <w:t xml:space="preserve">Сказочный цветок: сон-трава расцвела в Ботаническом саду МГУ</w:t>
      </w:r>
    </w:p>
    <w:p>
      <w:pPr>
        <w:pStyle w:val="FirstParagraph"/>
      </w:pPr>
      <w:r>
        <w:t xml:space="preserve">26.04.2023</w:t>
      </w:r>
    </w:p>
    <w:p>
      <w:pPr>
        <w:pStyle w:val="BodyText"/>
      </w:pPr>
      <w:r>
        <w:t xml:space="preserve">Сон-трава, или пасхальный цветок, расцвел под открытым небом на Весеннем фестивале в Ботаническом саду имени Петра I биологического факультета Московского государственного университета имени Михаила Ломоносова «Аптекарский огород».</w:t>
      </w:r>
    </w:p>
    <w:p>
      <w:pPr>
        <w:pStyle w:val="BodyText"/>
      </w:pPr>
      <w:r>
        <w:t xml:space="preserve">Посетители могут увидеть растение на площадке «Альпийский бельведер», которая открылась в столичном саду в 2019 году. Всего в роду сон-травы находится 33 вида. Представители семейства лютиковые произрастают в Европе, Азии и Северной Америке, рассказали на</w:t>
      </w:r>
      <w:r>
        <w:t xml:space="preserve"> </w:t>
      </w:r>
      <w:hyperlink r:id="rId20">
        <w:r>
          <w:rPr>
            <w:rStyle w:val="Hyperlink"/>
          </w:rPr>
          <w:t xml:space="preserve">портале</w:t>
        </w:r>
      </w:hyperlink>
      <w:r>
        <w:t xml:space="preserve"> </w:t>
      </w:r>
      <w:r>
        <w:t xml:space="preserve">Информационного центра Правительства Москвы.</w:t>
      </w:r>
    </w:p>
    <w:p>
      <w:pPr>
        <w:pStyle w:val="BodyText"/>
      </w:pPr>
      <w:r>
        <w:t xml:space="preserve">Прострел раскрытый — Pulsatilla patens — зацветает в середине апреля — начале мая. На его стеблях появляются бутоны в виде колокольчиков диаметром от четырех до девяти сантиметров. Лепестки имеют фиолетовые, пурпурные и за редким исключением белые тона. Что касается селекционных подвидов, они бывают красными, желтыми и черными.</w:t>
      </w:r>
    </w:p>
    <w:p>
      <w:pPr>
        <w:pStyle w:val="BodyText"/>
      </w:pPr>
      <w:r>
        <w:t xml:space="preserve">Напомним, что в «Аптекарском огороде» проходит ежегодный Весенний фестиваль цветов. В саду гости могут увидеть сакуры, магнолии, рябчики и многие другие растения.</w:t>
      </w:r>
    </w:p>
    <w:p>
      <w:pPr>
        <w:pStyle w:val="BodyText"/>
      </w:pPr>
      <w:r>
        <w:t xml:space="preserve">ЭТО ИНТЕРЕСНО</w:t>
      </w:r>
    </w:p>
    <w:p>
      <w:pPr>
        <w:pStyle w:val="BodyText"/>
      </w:pPr>
      <w:r>
        <w:t xml:space="preserve">Сон-трава обладает успокаивающим и снотворным эффектом. В древние времена люди использовали ее как средство для нормализации сна и в других лечебных целях. Растение является ядовитым. На данный момент многие его сорта занесены в Красную книгу.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http://cao.mos.ru/presscenter/news/detail/11555663.html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555663.html" TargetMode="External" /><Relationship Type="http://schemas.openxmlformats.org/officeDocument/2006/relationships/hyperlink" Id="rId20" Target="https://icmos.ru/news/son-trava-rascvela-v-aptekarskom-ogoro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555663.html" TargetMode="External" /><Relationship Type="http://schemas.openxmlformats.org/officeDocument/2006/relationships/hyperlink" Id="rId20" Target="https://icmos.ru/news/son-trava-rascvela-v-aptekarskom-ogoro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2025-08-03T22:48:31Z</dcterms:created>
  <dcterms:modified xsi:type="dcterms:W3CDTF">2025-08-03T22:48:31Z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