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b032a34c37083e8d9f72920774cc2b43c612e"/>
    <w:p>
      <w:pPr>
        <w:pStyle w:val="Heading3"/>
      </w:pPr>
      <w:r>
        <w:t xml:space="preserve">Кино не для слез: фильм «Плакать нельзя» покажут в библиотеке Ленина</w:t>
      </w:r>
    </w:p>
    <w:p>
      <w:pPr>
        <w:pStyle w:val="FirstParagraph"/>
      </w:pPr>
      <w:r>
        <w:t xml:space="preserve">06.07.2023</w:t>
      </w:r>
    </w:p>
    <w:p>
      <w:pPr>
        <w:pStyle w:val="BodyText"/>
      </w:pPr>
      <w:r>
        <w:t xml:space="preserve">Показ художественного фильма «Плакать нельзя» пройдет 11 июля в Российской государственной библиотеке имени Владимира Ленина.</w:t>
      </w:r>
    </w:p>
    <w:p>
      <w:pPr>
        <w:pStyle w:val="BodyText"/>
      </w:pPr>
      <w:r>
        <w:t xml:space="preserve">Мероприятие организуют представители авторского киноклуба Александра Семенюка. Гости увидят фильм Натальи Назаровой «Плакать нельзя». Посетителям также расскажут историю его создания. В рамках мероприятия пройдет обсуждение увиденного.</w:t>
      </w:r>
    </w:p>
    <w:p>
      <w:pPr>
        <w:pStyle w:val="BodyText"/>
      </w:pPr>
      <w:r>
        <w:t xml:space="preserve">— Фильм расскажет о попытках матери-одиночки вернуть сына. На пути ей встретятся многие трудности. Это семейная драма, основанная на нескольких реальных историях, случившихся в европейских семьях, — рассказали в пресс-службе РГБ.</w:t>
      </w:r>
    </w:p>
    <w:p>
      <w:pPr>
        <w:pStyle w:val="BodyText"/>
      </w:pPr>
      <w:r>
        <w:t xml:space="preserve">Роли исполнят такие актеры, как Светлана Чуйкина, Владимир Левченко, Донатан Солвей и многие другие. Музыку к картине написал Марко Морини.</w:t>
      </w:r>
    </w:p>
    <w:p>
      <w:pPr>
        <w:pStyle w:val="BodyText"/>
      </w:pPr>
      <w:r>
        <w:t xml:space="preserve">Мероприятие начнется в 18:00. Участие бесплатное.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http://cao.mos.ru/presscenter/news/detail/11702140.html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7021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7021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2024-12-08T20:03:15Z</dcterms:created>
  <dcterms:modified xsi:type="dcterms:W3CDTF">2024-12-08T20:03:15Z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