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5b25e792a7163e84b013c6a66aaa324e152ebb"/>
    <w:p>
      <w:pPr>
        <w:pStyle w:val="Heading3"/>
      </w:pPr>
      <w:r>
        <w:t xml:space="preserve">Возвращение в прошлое, или в Бахрушинском музее восстановят вертепный театр XIX века</w:t>
      </w:r>
    </w:p>
    <w:p>
      <w:pPr>
        <w:pStyle w:val="FirstParagraph"/>
      </w:pPr>
      <w:r>
        <w:t xml:space="preserve">12.07.2023</w:t>
      </w:r>
    </w:p>
    <w:p>
      <w:pPr>
        <w:pStyle w:val="BodyText"/>
      </w:pPr>
      <w:r>
        <w:t xml:space="preserve">Представители Государственного центрального театрального музея имени Алексея Бахрушина восстановят вертеп. Работой займутся реставраторы, специализирующиеся на работе с деревом, тканями, графикой и живописью. Об этом сообщили 12 июля.</w:t>
      </w:r>
    </w:p>
    <w:p>
      <w:pPr>
        <w:pStyle w:val="BodyText"/>
      </w:pPr>
      <w:r>
        <w:t xml:space="preserve">На данном этапе сотрудники изучают архивные документы: как, когда и при каких обстоятельствах белорусский вертепный театр XIX века попал в музейные фонды. После завершения работ по реставрации уникальный экземпляр народного кукольного театра войдет в новую экспозицию.</w:t>
      </w:r>
    </w:p>
    <w:p>
      <w:pPr>
        <w:pStyle w:val="BodyText"/>
      </w:pPr>
      <w:r>
        <w:t xml:space="preserve">Увидеть вертеп все желающие смогут на первом в мире Музейно-театральном квартале «Бахрушинский», который музей создает при поддержке Министерства культуры Российской Федерации.</w:t>
      </w:r>
    </w:p>
    <w:p>
      <w:pPr>
        <w:pStyle w:val="BodyText"/>
      </w:pPr>
      <w:r>
        <w:t xml:space="preserve">— Ранее вертеп подвергался многочисленным чинкам и реставрации. Поскольку внесенные изменения уже являются историей предмета, реставраторы постараются сохранить все детали. При этом, мы постараемся вернуть первозданный вид горизонтальным плоскостям, на которых были закреплены куклы, которые позволяли передвигать кукол во время представления, — рассказала заведующая реставрационной мастерской Бахрушинского театрального музея Ольга Головлева.</w:t>
      </w:r>
    </w:p>
    <w:p>
      <w:pPr>
        <w:pStyle w:val="BodyText"/>
      </w:pPr>
      <w:r>
        <w:t xml:space="preserve">После открытия Музейно-театрального квартала «Бахрушинский» вертеп станет важностью частью одной из экспозиций. Также его планируют использовать на мастер-классах.</w:t>
      </w:r>
    </w:p>
    <w:p>
      <w:pPr>
        <w:pStyle w:val="BodyText"/>
      </w:pPr>
      <w:r>
        <w:br/>
      </w:r>
    </w:p>
    <w:p>
      <w:pPr>
        <w:pStyle w:val="BodyText"/>
      </w:pPr>
      <w:r>
        <w:t xml:space="preserve">Адрес страницы:</w:t>
      </w:r>
      <w:r>
        <w:t xml:space="preserve"> </w:t>
      </w:r>
      <w:hyperlink r:id="rId20">
        <w:r>
          <w:rPr>
            <w:rStyle w:val="Hyperlink"/>
          </w:rPr>
          <w:t xml:space="preserve">http://cao.mos.ru/presscenter/news/detail/11712159.html</w:t>
        </w:r>
      </w:hyperlink>
    </w:p>
    <w:p>
      <w:pPr>
        <w:pStyle w:val="BodyText"/>
      </w:pPr>
      <w:hyperlink r:id="rId21">
        <w:r>
          <w:rPr>
            <w:rStyle w:val="Hyperlink"/>
          </w:rPr>
          <w:t xml:space="preserve">Префектура Центрального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ao.mos.ru" TargetMode="External" /><Relationship Type="http://schemas.openxmlformats.org/officeDocument/2006/relationships/hyperlink" Id="rId20" Target="http://cao.mos.ru/presscenter/news/detail/11712159.html" TargetMode="External" /></Relationships>
</file>

<file path=word/_rels/footnotes.xml.rels><?xml version="1.0" encoding="UTF-8"?><Relationships xmlns="http://schemas.openxmlformats.org/package/2006/relationships"><Relationship Type="http://schemas.openxmlformats.org/officeDocument/2006/relationships/hyperlink" Id="rId21" Target="http://cao.mos.ru" TargetMode="External" /><Relationship Type="http://schemas.openxmlformats.org/officeDocument/2006/relationships/hyperlink" Id="rId20" Target="http://cao.mos.ru/presscenter/news/detail/117121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2025-02-17T05:17:29Z</dcterms:created>
  <dcterms:modified xsi:type="dcterms:W3CDTF">2025-02-17T05:17:29Z</dcterms:modified>
</cp:coreProperties>
</file>

<file path=docProps/custom.xml><?xml version="1.0" encoding="utf-8"?>
<Properties xmlns="http://schemas.openxmlformats.org/officeDocument/2006/custom-properties" xmlns:vt="http://schemas.openxmlformats.org/officeDocument/2006/docPropsVTypes"/>
</file>