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3e1b2e2e37d1f27a7b09375c439d12aa783de"/>
    <w:p>
      <w:pPr>
        <w:pStyle w:val="Heading3"/>
      </w:pPr>
      <w:r>
        <w:t xml:space="preserve">Жители Москвы выбрали лучшие новогодние маршруты на портале «Активный гражданин»</w:t>
      </w:r>
    </w:p>
    <w:p>
      <w:pPr>
        <w:pStyle w:val="FirstParagraph"/>
      </w:pPr>
      <w:r>
        <w:t xml:space="preserve">01.02.2024</w:t>
      </w:r>
    </w:p>
    <w:p>
      <w:pPr>
        <w:pStyle w:val="BodyText"/>
      </w:pPr>
      <w:r>
        <w:t xml:space="preserve">01.02.2024</w:t>
      </w:r>
    </w:p>
    <w:p>
      <w:pPr>
        <w:pStyle w:val="BodyText"/>
      </w:pPr>
      <w:r>
        <w:t xml:space="preserve">Итоги голосования, посвященного лучшим новогодним маршрутам по столице в туристическом сервисе Russpass, подвели на портале «Активный гражданин». Самыми популярными достопримечательностями в Москве среди пользователей стали парк «Зарядье», Нескучный сад и Центральный парк культуры и отдыха имени Максима Горького.</w:t>
      </w:r>
    </w:p>
    <w:p>
      <w:pPr>
        <w:pStyle w:val="BodyText"/>
      </w:pPr>
      <w:r>
        <w:t xml:space="preserve">В опросе приняли участие больше 185 тысяч человек. Большинство пользователей проголосовало за тематические маршруты по главным площадям и улицам столицы,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Жителям предложили выбрать от одного до пяти вариантов. В их число вошли экскурсии по музеям, главным паркам и историческим района. Прогулки «Рождество в Москве», «Десять загадок Тверской улицы» и «Новогодняя Москва» заняли лидирующие 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http://cao.mos.ru/presscenter/news/detail/12141965.html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141965.html" TargetMode="External" /><Relationship Type="http://schemas.openxmlformats.org/officeDocument/2006/relationships/hyperlink" Id="rId20" Target="https://www.mskagency.ru/materials/3358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141965.html" TargetMode="External" /><Relationship Type="http://schemas.openxmlformats.org/officeDocument/2006/relationships/hyperlink" Id="rId20" Target="https://www.mskagency.ru/materials/3358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2025-08-03T19:16:26Z</dcterms:created>
  <dcterms:modified xsi:type="dcterms:W3CDTF">2025-08-03T19:16:26Z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