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86c4640a080dbfbb88134e804263e435584ff"/>
    <w:p>
      <w:pPr>
        <w:pStyle w:val="Heading3"/>
      </w:pPr>
      <w:r>
        <w:t xml:space="preserve">Машино-места и дороги очистили от снега в Тверском районе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06.03.2024</w:t>
      </w:r>
    </w:p>
    <w:p>
      <w:pPr>
        <w:pStyle w:val="BodyText"/>
      </w:pPr>
      <w:r>
        <w:t xml:space="preserve">Сотрудники Государственного бюджетного учреждения «Жилищник» очистили от снега 5 марта парковки и дороги в Тверском районе.</w:t>
      </w:r>
    </w:p>
    <w:p>
      <w:pPr>
        <w:pStyle w:val="BodyText"/>
      </w:pPr>
      <w:r>
        <w:t xml:space="preserve">Работы провели перед праздничными днями. Специалисты уделили особое внимание уборке парковочных мест.</w:t>
      </w:r>
    </w:p>
    <w:p>
      <w:pPr>
        <w:pStyle w:val="BodyText"/>
      </w:pPr>
      <w:r>
        <w:t xml:space="preserve">— К праздникам работы по уборке снега проводятся активнее. Особое внимание уделяется парковкам. Так, уборку реализовали по адресам: улица Каретный Ряд, дом 3; улица Петровка, дом 10; улица Неглинная, дом 13; улица Фадеева, дом 8, — рассказал начальник участка №14 ГБУ «Жилищник Тверского района» Акоп Мкртчян.</w:t>
      </w:r>
    </w:p>
    <w:p>
      <w:pPr>
        <w:pStyle w:val="BodyText"/>
      </w:pPr>
      <w:r>
        <w:t xml:space="preserve">Еще сотрудники обработали дороги реагентами во избежание гололедицы.</w:t>
      </w:r>
    </w:p>
    <w:p>
      <w:pPr>
        <w:pStyle w:val="BodyText"/>
      </w:pPr>
      <w:r>
        <w:t xml:space="preserve">Подобные работы по зачистке снега проводятся на регулярной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http://cao.mos.ru/presscenter/news/detail/12216246.html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16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16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2025-03-29T22:46:19Z</dcterms:created>
  <dcterms:modified xsi:type="dcterms:W3CDTF">2025-03-29T22:46:19Z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