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1c9f947831071f2069679b36e88cc1018e8ad20"/>
    <w:p>
      <w:pPr>
        <w:pStyle w:val="Heading3"/>
      </w:pPr>
      <w:r>
        <w:t xml:space="preserve">Парки Центрального округа к летнему отдыху готовы!</w:t>
      </w:r>
    </w:p>
    <w:p>
      <w:pPr>
        <w:pStyle w:val="FirstParagraph"/>
      </w:pPr>
      <w:r>
        <w:t xml:space="preserve">20.05.2024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ao.mos.ru/www/upload/medialibrary/f99/l47p6fjgbkmps8ids011yzh8f4jib1h6/Foto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Так же, как оазисы в пустыне, в современном мегаполисе парки становятся местом притяжения для жаждущих «вырваться на природу». Время, проведенное на открытом воздухе, согласно ряду исследований, снижает симптомы депрессии и поднимает настроение. Созерцать природу, гулять с малышами или заниматься активным отдыхом лучше, конечно же, на территории безопасной и комфортной.</w:t>
      </w:r>
    </w:p>
    <w:p>
      <w:pPr>
        <w:pStyle w:val="BodyText"/>
      </w:pPr>
      <w:r>
        <w:t xml:space="preserve">Каждый год в преддверии летнего сезона специальная комиссия проверяет зоны отдыха без купания и места массового отдыха Центрального административного округа Москвы на соответствие предъявляемым требованиям.</w:t>
      </w:r>
    </w:p>
    <w:p>
      <w:pPr>
        <w:pStyle w:val="BodyText"/>
      </w:pPr>
      <w:r>
        <w:t xml:space="preserve">Голицинский, Екатерининский, Калитниковский, Красногвардейские, Новодевичьи, Новоспасский, Патриарший пруды, а также Крымская набережная Москвы-реки были осмотрены специалистами из Префектуры ЦАО, управ районов, Управления Департамента по делам гражданской обороны, чрезвычайным ситуациям и пожарной безопасности города Москвы по Центральному округу и Главного управления по ЦАО МЧС России по городу Москве, Роспотребнадзора, Объединения административно-технических инспекций города Москвы.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«Обследованные в Центральном административном округе Москвы места массового отдыха к посещению жителями и гостями столицы готовы. Расположенные по периметру водоемов информационные щиты и знаки безопасности соответствуют предъявляемым к ним требованиям. На них указаны номера «101» и «112», по которым нужно будет позвонить при возникновении происшествия. Особо хочу подчеркнуть, что в Центральном округе нет мест для купания. В парках округа также запрещается разводить костры, использовать мангалы и другие приспособления для приготовления пищи», – сообщил заместитель начальника Управления Департамента ГОЧСиПБ по Центральному округу Анатолий Мартынков.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http://cao.mos.ru/presscenter/news/detail/12378430.html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ao.mos.ru" TargetMode="External" /><Relationship Type="http://schemas.openxmlformats.org/officeDocument/2006/relationships/hyperlink" Id="rId23" Target="http://cao.mos.ru/presscenter/news/detail/1237843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ao.mos.ru" TargetMode="External" /><Relationship Type="http://schemas.openxmlformats.org/officeDocument/2006/relationships/hyperlink" Id="rId23" Target="http://cao.mos.ru/presscenter/news/detail/1237843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2025-02-20T00:54:21Z</dcterms:created>
  <dcterms:modified xsi:type="dcterms:W3CDTF">2025-02-20T00:54:21Z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