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30df1a99f556a46b4c56b7dd9e9c1bb13251c"/>
    <w:p>
      <w:pPr>
        <w:pStyle w:val="Heading3"/>
      </w:pPr>
      <w:r>
        <w:t xml:space="preserve">Как художники представляют прошлое: выставка откроется в музее Тимирязева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10.06.2024</w:t>
      </w:r>
    </w:p>
    <w:p>
      <w:pPr>
        <w:pStyle w:val="BodyText"/>
      </w:pPr>
      <w:r>
        <w:t xml:space="preserve">Гости получат возможность сравнить научные представления о древних формах жизни с изображением творческих произведений различных авторов.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«Палеомотивы. Воображая жизнь до нас» откроется в Биологический музее имени Климента Тимирязева и покажет взгляд художников на прошлое. Это произойдет 11 июня.</w:t>
      </w:r>
    </w:p>
    <w:p>
      <w:pPr>
        <w:pStyle w:val="BodyText"/>
      </w:pPr>
      <w:r>
        <w:t xml:space="preserve">Как рассказали на сайте мэра столицы, экспозиция будет посвящена палеонтологической теме в искусстве. Посетителям будут представлены скульптуры, музейные экспонаты живописи и графики, произведения из частных коллекций. Все они будут отражать далекое прошлое Земли и жизнь животных, населяющих планету в то время.</w:t>
      </w:r>
    </w:p>
    <w:p>
      <w:pPr>
        <w:pStyle w:val="BodyText"/>
      </w:pPr>
      <w:r>
        <w:t xml:space="preserve">Чтобы показать как выглядели древние существа, ученые создали визуальные реконструкции. На выставке поднимут тему того, как художники осмысляют научные знания и превращают их в предмет искусства. Гости получат возможность сравнить научные представления о древних формах жизни с изображением творческих произведений различных авторов. Выставка продлится до 3 ноября 2024 года.</w:t>
      </w:r>
    </w:p>
    <w:p>
      <w:pPr>
        <w:pStyle w:val="BodyText"/>
      </w:pPr>
      <w:r>
        <w:t xml:space="preserve">Биологический музей имени Тимирязева был открыт в 1922 году. Основными экспонатами музея были коллекции анатомических препаратов закрытого Московского городского народного университета. Сейчас в фонде музея насчитывается около 110 тысяч различных экспонатов.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http://cao.mos.ru/presscenter/news/detail/12414977.html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4149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4149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2025-06-16T11:38:17Z</dcterms:created>
  <dcterms:modified xsi:type="dcterms:W3CDTF">2025-06-16T11:38:17Z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