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e106a926b48742dc1ae48c1aa783099212535"/>
    <w:p>
      <w:pPr>
        <w:pStyle w:val="Heading3"/>
      </w:pPr>
      <w:r>
        <w:t xml:space="preserve">Выставка старинных произведений из ткани откроется в Музее Андрея Реблева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13.06.2024</w:t>
      </w:r>
    </w:p>
    <w:p>
      <w:pPr>
        <w:pStyle w:val="BodyText"/>
      </w:pPr>
      <w:r>
        <w:t xml:space="preserve">Экспозиция получила название «Живопись нитью» и является первым проектом за долгое время, который полностью посвящен такому виду искусства.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Центральном музее древнерусской культуры и искусства имени Андрея Рублева 20 июня откроется выставка старинных произведений, созданных в технике лицевого шитья.</w:t>
      </w:r>
    </w:p>
    <w:p>
      <w:pPr>
        <w:pStyle w:val="BodyText"/>
      </w:pPr>
      <w:r>
        <w:t xml:space="preserve">Как рассказали на сайте Агентсва городских новостей «Москва», Экспозиция получила название «Живопись нитью» и является первым проектом за долгое время, который нолностью посвящен такому виду искусства. Фото: Анна Быкова, «Вечерняя Москва»</w:t>
      </w:r>
    </w:p>
    <w:p>
      <w:pPr>
        <w:pStyle w:val="BodyText"/>
      </w:pPr>
      <w:r>
        <w:t xml:space="preserve">Гости смогут ознакомиться с произведениями XV–XX веков: церковные знамена, иконы из биссера, пелены, литургические комплекты, а также элементы специального облачения духовенства. Среди уникальных экспанатов можно будет увидеть палицу со сценой «Сошествие во ад», созданную в 1438–1439 годы.</w:t>
      </w:r>
    </w:p>
    <w:p>
      <w:pPr>
        <w:pStyle w:val="BodyText"/>
      </w:pPr>
      <w:r>
        <w:t xml:space="preserve">В экспозицию вошли памятники из фондов Музея имени Андрея Рублева, Музея христианского искусства «Церковно-археологический кабинет», Московской духовной академии и частных коллекций.</w:t>
      </w:r>
    </w:p>
    <w:p>
      <w:pPr>
        <w:pStyle w:val="BodyText"/>
      </w:pPr>
      <w:r>
        <w:t xml:space="preserve">Цель Музея имени Андрея Рублева заключается в сохранении, изучении и популяризация русского художественного наследия. По мимо этого в учреждении также издаются книги, и 7 июня музей стал пятикратным победителем и лауреатом общероссийского ежегодного издательского конкурса «Лучшие книги года - 2023» Ассоциации книгоиздателей России.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http://cao.mos.ru/presscenter/news/detail/12420241.html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420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420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2025-06-17T07:28:53Z</dcterms:created>
  <dcterms:modified xsi:type="dcterms:W3CDTF">2025-06-17T07:28:53Z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