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6a1cd38d9a06382dc06e5f748949db5bd0fe6"/>
    <w:p>
      <w:pPr>
        <w:pStyle w:val="Heading3"/>
      </w:pPr>
      <w:r>
        <w:t xml:space="preserve">Новое офисное здание построят на улице Пресненский Вал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15.07.2024</w:t>
      </w:r>
    </w:p>
    <w:p>
      <w:pPr>
        <w:pStyle w:val="BodyText"/>
      </w:pPr>
      <w:r>
        <w:t xml:space="preserve">Площадь нового комплекса составит 69,7 тысячи квадратных метров, включая 49,7 тысячи квадратных метров офисных помещений с современной системой безопасности и передовыми технологиями. Фото: Анна Быкова, «Вечерняя Москва»</w:t>
      </w:r>
    </w:p>
    <w:p>
      <w:pPr>
        <w:pStyle w:val="BodyText"/>
      </w:pPr>
      <w:r>
        <w:t xml:space="preserve">Комитет по архитектуре и градостроительству города Москвы согласовал проект по постройке бизнес-центра на улице Пресненский Вал, об этом стало известно 15 июля.</w:t>
      </w:r>
    </w:p>
    <w:p>
      <w:pPr>
        <w:pStyle w:val="BodyText"/>
      </w:pPr>
      <w:r>
        <w:t xml:space="preserve">Здание выполнят в стиле хайтек. Площадь нового комплекса составит 69,7 тысячи квадратных метров, включая 49,7 тысячи квадратных метров офисных помещений с современной системой безопасности и передовыми технологиями. Фасад здания создадут из специальных материалов с использованием терракотового цвета для создания гармонии с окружающей инфраструктурой,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t xml:space="preserve">В планах завершить строительство в начале 2027 году. Комплекс станет частью многофункционального пространства квартала, объединяющего жилые помещения, розничные магазины, гастрономические заведения, а также образовательные и спортивные объекты. В рамках проекта предусмотрены кафе, фитнес-клуб, офисы на более чем 3 тысяч человек и четырехуровневый паркинг.</w:t>
      </w:r>
    </w:p>
    <w:p>
      <w:pPr>
        <w:pStyle w:val="BodyText"/>
      </w:pPr>
      <w:r>
        <w:t xml:space="preserve">Подобные объекты также строятся в других районах Москвы. Например, в Тропарево-Никулино планируется возведение общественно-деловой недвижимости на участке, включенном в программу комплексного развития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http://cao.mos.ru/presscenter/news/detail/12477974.html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77974.html" TargetMode="External" /><Relationship Type="http://schemas.openxmlformats.org/officeDocument/2006/relationships/hyperlink" Id="rId20" Target="https://icmos.ru/news/soglasovan-proekt-novogo-ofisnogo-centra-na-ulice-presnenskii-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77974.html" TargetMode="External" /><Relationship Type="http://schemas.openxmlformats.org/officeDocument/2006/relationships/hyperlink" Id="rId20" Target="https://icmos.ru/news/soglasovan-proekt-novogo-ofisnogo-centra-na-ulice-presnenskii-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2025-07-19T14:09:48Z</dcterms:created>
  <dcterms:modified xsi:type="dcterms:W3CDTF">2025-07-19T14:09:48Z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