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ea7fba4edf8ff08fc00603b9e52b4ab3d07cd4"/>
    <w:p>
      <w:pPr>
        <w:pStyle w:val="Heading3"/>
      </w:pPr>
      <w:r>
        <w:t xml:space="preserve">Путешествие в прошлое, или Иммерсивная постановка для детей пройдет в Музее современной истории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18.12.2024</w:t>
      </w:r>
    </w:p>
    <w:p>
      <w:pPr>
        <w:pStyle w:val="BodyText"/>
      </w:pPr>
      <w:r>
        <w:t xml:space="preserve">Новогоднее представление состоится в Музее современной истории России.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Новогоднее представление для детей будет проходить в течение всех праздничных дней в главном здании Музея современной истории России. Первая постановка состоится 24 декабря.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Праздничную программу подготовили совместно с Политехническим музеем.</w:t>
      </w:r>
    </w:p>
    <w:p>
      <w:pPr>
        <w:pStyle w:val="BodyText"/>
      </w:pPr>
      <w:r>
        <w:t xml:space="preserve">Научное новогоднее представление рассчитано на детей от 7 до 12 лет. В рамках программы состоится квест и иммерсивный спектакль. Юные гости представят себя в квартире советского ученого, который вместе с семьей и соседями готовится к празднованию Нового года в 1945 году, сообщила пресс-служба Музея современной истории России.</w:t>
      </w:r>
    </w:p>
    <w:p>
      <w:pPr>
        <w:pStyle w:val="BodyText"/>
      </w:pPr>
      <w:r>
        <w:t xml:space="preserve">Благодаря этому интерактивному путешествию в прошлое дети узнают о жизни и изобретениях 80-летней давности. Родителей же предлагают за это время посетить экскурсию по Музею современной истории России.</w:t>
      </w:r>
    </w:p>
    <w:p>
      <w:pPr>
        <w:pStyle w:val="BodyText"/>
      </w:pPr>
      <w:r>
        <w:t xml:space="preserve">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культурного учреждения проинформировали, что спектакли будут проходить 24 — 29 декабря, а также с 2 по 5 и с 8 по 12 января.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http://cao.mos.ru/presscenter/news/detail/12726516.html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2726516.html" TargetMode="External" /><Relationship Type="http://schemas.openxmlformats.org/officeDocument/2006/relationships/hyperlink" Id="rId20" Target="https://www.sovrhistory.ru/events/pamyatnie_dati/2024/nauchnaya_yolka/index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2726516.html" TargetMode="External" /><Relationship Type="http://schemas.openxmlformats.org/officeDocument/2006/relationships/hyperlink" Id="rId20" Target="https://www.sovrhistory.ru/events/pamyatnie_dati/2024/nauchnaya_yolka/index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2025-03-30T08:04:09Z</dcterms:created>
  <dcterms:modified xsi:type="dcterms:W3CDTF">2025-03-30T08:04:09Z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