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c596010821fc9eb6a59a317b63aae318ad6a8d"/>
    <w:p>
      <w:pPr>
        <w:pStyle w:val="Heading3"/>
      </w:pPr>
      <w:r>
        <w:t xml:space="preserve">Активисты из Якиманки на заседании сообщили о планах на будущее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bookmarkStart w:id="20" w:name="X4c3ea08bf8c935466db283ca3784daf4d503d72"/>
      <w:r>
        <w:t xml:space="preserve"> </w:t>
      </w:r>
      <w:bookmarkEnd w:id="20"/>
    </w:p>
    <w:p>
      <w:pPr>
        <w:pStyle w:val="BodyText"/>
      </w:pPr>
      <w:r>
        <w:t xml:space="preserve">26.12.2024</w:t>
      </w:r>
    </w:p>
    <w:p>
      <w:pPr>
        <w:pStyle w:val="BodyText"/>
      </w:pPr>
      <w:r>
        <w:t xml:space="preserve">Активисты из Якиманки на заседании сообщили о планах на будущее. Фото: страница Молпалаты в социальных сетях</w:t>
      </w:r>
    </w:p>
    <w:p>
      <w:pPr>
        <w:pStyle w:val="BodyText"/>
      </w:pPr>
      <w:r>
        <w:t xml:space="preserve">Заседание Молодежной палаты района Якиманка прошло 24 декабря. Общественные активисты сообщили о желании проводить мастер-классы школах района.</w:t>
      </w:r>
    </w:p>
    <w:p>
      <w:pPr>
        <w:pStyle w:val="BodyText"/>
      </w:pPr>
      <w:r>
        <w:t xml:space="preserve">— На заседание пришли не только члены палаты, но и заместитель главы управы нашего района Ирина Кудинова. Вместе с ней мы обсудили ряд важных тем, вроде привлечения новых активистов в нашу команду. Мы полны энтузиазма и готовы к новым достижениям, — сказала председатель Молодежной палаты района Надежда Московкина.</w:t>
      </w:r>
    </w:p>
    <w:p>
      <w:pPr>
        <w:pStyle w:val="BodyText"/>
      </w:pPr>
      <w:r>
        <w:t xml:space="preserve">В рамках своей работы общественные деятели принимали участие в выездных проектах, осматривали продукцию, организовывали спортивные мероприятия и мастер-классы. Общественные активисты смогли наладить ряд важных знакомств. За свою деятельность в 2024 году они заняли 37 место в рейтинге всех Молпалат. В 2023 году у районных парламентариев было 132 место.</w:t>
      </w:r>
    </w:p>
    <w:p>
      <w:pPr>
        <w:pStyle w:val="BodyText"/>
      </w:pPr>
      <w:r>
        <w:t xml:space="preserve">Члены Молодежной палаты планируют сотрудничать с местными школами. Для них организуют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http://cao.mos.ru/presscenter/news/detail/12741890.html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741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741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2025-05-19T06:58:38Z</dcterms:created>
  <dcterms:modified xsi:type="dcterms:W3CDTF">2025-05-19T06:58:38Z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