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a89c69aba75f90d808a932736f263b40e08c4"/>
    <w:p>
      <w:pPr>
        <w:pStyle w:val="Heading3"/>
      </w:pPr>
      <w:r>
        <w:t xml:space="preserve">Студент сбывал наркотики в компьютерном клубе</w:t>
      </w:r>
    </w:p>
    <w:p>
      <w:pPr>
        <w:pStyle w:val="FirstParagraph"/>
      </w:pPr>
      <w:r>
        <w:t xml:space="preserve">25.02.2015</w:t>
      </w:r>
    </w:p>
    <w:p>
      <w:pPr>
        <w:pStyle w:val="BodyText"/>
      </w:pPr>
      <w:r>
        <w:t xml:space="preserve">Сотрудниками УФСКН России по г. Москве, в ходе проведения оперативных мероприятий, в компьютерном клубе на Тишинской площади, задержан 22-х летний студент 5-го курса одного из столичных ВУЗов за сбыт психотропного вещества амфетамин</w:t>
      </w:r>
      <w:r>
        <w:br/>
      </w:r>
      <w:r>
        <w:br/>
      </w:r>
      <w:r>
        <w:t xml:space="preserve">В ходе личного досмотра, у молодого человека обнаружены и изъяты наркотические средства гашиш, марихуана и психотропное вещество амфетамин, которые он намеревался сбыть в компьютерном клубе. Также изъяты приспособления для курения наркотиков.</w:t>
      </w:r>
      <w:r>
        <w:br/>
      </w:r>
      <w:r>
        <w:br/>
      </w:r>
      <w:r>
        <w:t xml:space="preserve">Со слов задержанного он почти каждый день посещал компьютерный клуб, с целью сбыта наркотических средств и психотропных веществ его посетителям. Его клиентами были преимущественно студенты, в возрасте до 25 лет. Преступной деятельностью молодой человек занялся с целью получения финансовой прибыли, так как денежных средств, получаемых от родителей, на большие запросы студента не хватало.</w:t>
      </w:r>
      <w:r>
        <w:br/>
      </w:r>
      <w:r>
        <w:br/>
      </w:r>
      <w:r>
        <w:t xml:space="preserve">У администрации клуба студент не вызывал подозрения, так как был постоянным посетителем, и при сбыте наркотиков действовал скрытно и осмотрительно. Однако оперативным сотрудникам удалось зафиксировать факт незаконного сбыта.</w:t>
      </w:r>
      <w:r>
        <w:br/>
      </w:r>
      <w:r>
        <w:br/>
      </w:r>
      <w:r>
        <w:t xml:space="preserve">В настоящее время в отношении задержанного возбуждено уголовное дело, и избрана мера пресечения в виде заключения под стражу. За совершенное преступление молодому человеку грозит от 10 до 20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http://cao.mos.ru/presscenter/news/detail/1610719.html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1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61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2025-07-18T21:42:32Z</dcterms:created>
  <dcterms:modified xsi:type="dcterms:W3CDTF">2025-07-18T21:42:32Z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