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8e2ad9c7514872f2a02ca8d24f4bfbb36e6052a"/>
    <w:p>
      <w:pPr>
        <w:pStyle w:val="Heading3"/>
      </w:pPr>
      <w:r>
        <w:t xml:space="preserve">Руководство префектуры Центрального округа встретится с жителями Таганского района</w:t>
      </w:r>
    </w:p>
    <w:p>
      <w:pPr>
        <w:pStyle w:val="FirstParagraph"/>
      </w:pPr>
      <w:r>
        <w:t xml:space="preserve">15.03.2017</w:t>
      </w:r>
    </w:p>
    <w:p>
      <w:pPr>
        <w:pStyle w:val="BodyText"/>
      </w:pPr>
      <w:r>
        <w:drawing>
          <wp:inline>
            <wp:extent cx="5334000" cy="354044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ao.mos.ru/www/upload/medialibrary/d2a/obyaz-pref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404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Руководство префектуры Центрального административного округа 22 марта текущего года проведет встречу с жителями Таганского района Москвы.</w:t>
      </w:r>
    </w:p>
    <w:p>
      <w:pPr>
        <w:pStyle w:val="BodyText"/>
      </w:pPr>
      <w:r>
        <w:t xml:space="preserve">В рамках встречи участники обсудят заявленную тему «О социально-экономическом развитии Таганского района». Как сообщает пресс-служба префектуры ЦАО, жители столицы смогут узнать актуальную информацию о социально-экономическом состоянии Таганского района и принять участие в обсуждении планов по его развитию на ближайшее будущее.</w:t>
      </w:r>
    </w:p>
    <w:p>
      <w:pPr>
        <w:pStyle w:val="BodyText"/>
      </w:pPr>
      <w:r>
        <w:t xml:space="preserve">Встреча состоится в стенах школы №498, которая расположена по адресу: Марксистская улица, дом 9, корпус 2. Начало в 19:00.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http://cao.mos.ru/presscenter/news/detail/5239183.html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523918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523918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2025-07-18T15:43:18Z</dcterms:created>
  <dcterms:modified xsi:type="dcterms:W3CDTF">2025-07-18T15:43:18Z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