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9a2683cdcf6cd1029a3d04613fdd09012a28"/>
    <w:p>
      <w:pPr>
        <w:pStyle w:val="Heading3"/>
      </w:pPr>
      <w:r>
        <w:t xml:space="preserve">Капитальный ремонт проведут в зданиях Музея морского флота</w:t>
      </w:r>
    </w:p>
    <w:p>
      <w:pPr>
        <w:pStyle w:val="FirstParagraph"/>
      </w:pPr>
      <w:r>
        <w:t xml:space="preserve">04.07.2018</w:t>
      </w:r>
    </w:p>
    <w:p>
      <w:pPr>
        <w:pStyle w:val="BodyText"/>
      </w:pPr>
      <w:r>
        <w:t xml:space="preserve">В двух корпусах Музея морского флота планируют провести капитальный ремонт, стало известно 4 июля.</w:t>
      </w:r>
    </w:p>
    <w:p>
      <w:pPr>
        <w:pStyle w:val="BodyText"/>
      </w:pPr>
      <w:r>
        <w:t xml:space="preserve">— Здания очень старые. Комплекс состоит из двух строений: одно — историческое, его планируют отреставрировать, а другое, которое возвели в 50-х годах, хотят перестроить, — сообщил Сергей Бабаев, сотрудник культурного учреждения.</w:t>
      </w:r>
    </w:p>
    <w:p>
      <w:pPr>
        <w:pStyle w:val="BodyText"/>
      </w:pPr>
      <w:r>
        <w:t xml:space="preserve">Он добавил, что план работ уже есть, но его пока обсуждают, вносят последние изменения, чтобы утвердить окончательно. После этого проведут конкурс и выберут подрядную компанию.</w:t>
      </w:r>
    </w:p>
    <w:p>
      <w:pPr>
        <w:pStyle w:val="BodyText"/>
      </w:pPr>
      <w:r>
        <w:t xml:space="preserve">Работы планируют запустить в начале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http://cao.mos.ru/presscenter/news/detail/7430372.html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430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430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2023-10-06T21:01:46Z</dcterms:created>
  <dcterms:modified xsi:type="dcterms:W3CDTF">2023-10-06T21:01:46Z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