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c92b48a5d2b333696243fedd8f3a64ee1aea07"/>
    <w:p>
      <w:pPr>
        <w:pStyle w:val="Heading3"/>
      </w:pPr>
      <w:r>
        <w:t xml:space="preserve">Префект Центрального округа Владимир Говердовский провел совещание на тему организации работ в зимний период</w:t>
      </w:r>
    </w:p>
    <w:p>
      <w:pPr>
        <w:pStyle w:val="FirstParagraph"/>
      </w:pPr>
      <w:r>
        <w:t xml:space="preserve">07.02.2020</w:t>
      </w:r>
    </w:p>
    <w:p>
      <w:pPr>
        <w:pStyle w:val="BodyText"/>
      </w:pPr>
      <w:r>
        <w:t xml:space="preserve">Префект Центрального административного округа Владимир Говердовский 6 февраля провел совещание, посвященное организации работ в зимний период 2019-2020 годов.</w:t>
      </w:r>
    </w:p>
    <w:p>
      <w:pPr>
        <w:pStyle w:val="BodyText"/>
      </w:pPr>
      <w:r>
        <w:t xml:space="preserve">На заседании присутствовали главы управ, директора Государственного бюджетного учреждения «Жилищник», начальники участков, руководители контролирующих органов, Государственного бюджетного учреждения «Автомобильные дороги ЦАО» и частых управляющих компаний.</w:t>
      </w:r>
    </w:p>
    <w:p>
      <w:pPr>
        <w:pStyle w:val="BodyText"/>
      </w:pPr>
      <w:r>
        <w:t xml:space="preserve">В начале встречи Владимир Говердовский напомнил, что зимний период подходит к концу, поэтому необходимо подвести итоги работы учреждений «Жилищника» и «Автомобильных дорог» за январь 2020 года.</w:t>
      </w:r>
    </w:p>
    <w:p>
      <w:pPr>
        <w:pStyle w:val="BodyText"/>
      </w:pPr>
      <w:r>
        <w:t xml:space="preserve">Заместитель префекта ЦАО Олег Собелев отметил, что в этом сезоне погода позволяет сотрудникам проводить уборку в комфортных условиях.</w:t>
      </w:r>
    </w:p>
    <w:p>
      <w:pPr>
        <w:pStyle w:val="BodyText"/>
      </w:pPr>
      <w:r>
        <w:t xml:space="preserve">— Всего на территории округа находится 9200 объектов, которые мы контролируем. Из них 1151 уборочная зона во дворах, 4643 территории платных парковок, 2129 кровель, 1183 контейнерные площадки, 59 транспортно-пересадочных узлов и 28 пешеходных зон, — сообщил Олег Соболев.</w:t>
      </w:r>
    </w:p>
    <w:p>
      <w:pPr>
        <w:pStyle w:val="BodyText"/>
      </w:pPr>
      <w:r>
        <w:t xml:space="preserve">Еще на совещании подняли вопрос выхода дворников на уборку. По городским правилам они обязаны начинать работу с 7:00, а во время снегопада намного раньше. По словам Олега Соболева, это делается для того, чтобы жители шли на работу уже по очищенному тротуару.</w:t>
      </w:r>
    </w:p>
    <w:p>
      <w:pPr>
        <w:pStyle w:val="BodyText"/>
      </w:pPr>
      <w:r>
        <w:t xml:space="preserve">Следующий вопрос, который был озвучен во время встречи — обработка реагентами дворовых территорий, тротуаров и территорий общего пользованиям. На сегодняшний день ежедневно проводится проверка выполнения работ через видеокамеры.</w:t>
      </w:r>
    </w:p>
    <w:p>
      <w:pPr>
        <w:pStyle w:val="BodyText"/>
      </w:pPr>
      <w:r>
        <w:t xml:space="preserve">— В городе создана система, которая в автоматическом режиме фиксирует нарушения. Мы обязаны правильно организовывать работу, потому что сегодня имеем все необходимые ресурсы. Дворники должны использовать специальные тележки с дозатором реагентов для обработки дорог, — сказал Владимир Говердовский.</w:t>
      </w:r>
    </w:p>
    <w:p>
      <w:pPr>
        <w:pStyle w:val="BodyText"/>
      </w:pPr>
      <w:r>
        <w:t xml:space="preserve">Кроме того, важной темой на совещании стал вопрос раздельного сбора отходов. Присутствующим напомнили, что каждая контейнерная площадка должна отвечать современным требованиям. Все таблички должны быть на месте, баки установлены по цветам в правильные отсеки, а сами площадки были в идеальном состоянии. В конце встречи на экране показали рейтинг лучших начальников участков. Владимир Говердовский поблагодарил тех, кто ответственно исполняет свою работу.</w:t>
      </w:r>
    </w:p>
    <w:p>
      <w:pPr>
        <w:pStyle w:val="BodyText"/>
      </w:pPr>
      <w:r>
        <w:br/>
      </w:r>
    </w:p>
    <w:p>
      <w:pPr>
        <w:pStyle w:val="BodyText"/>
      </w:pPr>
      <w:r>
        <w:t xml:space="preserve">Адрес страницы:</w:t>
      </w:r>
      <w:r>
        <w:t xml:space="preserve"> </w:t>
      </w:r>
      <w:hyperlink r:id="rId20">
        <w:r>
          <w:rPr>
            <w:rStyle w:val="Hyperlink"/>
          </w:rPr>
          <w:t xml:space="preserve">http://cao.mos.ru/presscenter/news/detail/8677228.html</w:t>
        </w:r>
      </w:hyperlink>
    </w:p>
    <w:p>
      <w:pPr>
        <w:pStyle w:val="BodyText"/>
      </w:pPr>
      <w:hyperlink r:id="rId21">
        <w:r>
          <w:rPr>
            <w:rStyle w:val="Hyperlink"/>
          </w:rPr>
          <w:t xml:space="preserve">Префектура Центрального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ao.mos.ru" TargetMode="External" /><Relationship Type="http://schemas.openxmlformats.org/officeDocument/2006/relationships/hyperlink" Id="rId20" Target="http://cao.mos.ru/presscenter/news/detail/86772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cao.mos.ru" TargetMode="External" /><Relationship Type="http://schemas.openxmlformats.org/officeDocument/2006/relationships/hyperlink" Id="rId20" Target="http://cao.mos.ru/presscenter/news/detail/86772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2025-07-18T23:12:23Z</dcterms:created>
  <dcterms:modified xsi:type="dcterms:W3CDTF">2025-07-18T23:12:23Z</dcterms:modified>
</cp:coreProperties>
</file>

<file path=docProps/custom.xml><?xml version="1.0" encoding="utf-8"?>
<Properties xmlns="http://schemas.openxmlformats.org/officeDocument/2006/custom-properties" xmlns:vt="http://schemas.openxmlformats.org/officeDocument/2006/docPropsVTypes"/>
</file>