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5dfab942e5523213f6f356ce26321ed71c1b9a"/>
    <w:p>
      <w:pPr>
        <w:pStyle w:val="Heading3"/>
      </w:pPr>
      <w:r>
        <w:t xml:space="preserve">Онлайн-проект «Дайте пять» запустят в Доме Гоголя</w:t>
      </w:r>
    </w:p>
    <w:p>
      <w:pPr>
        <w:pStyle w:val="FirstParagraph"/>
      </w:pPr>
      <w:r>
        <w:t xml:space="preserve">09.04.2020</w:t>
      </w:r>
    </w:p>
    <w:p>
      <w:pPr>
        <w:pStyle w:val="BodyText"/>
      </w:pPr>
      <w:r>
        <w:drawing>
          <wp:inline>
            <wp:extent cx="5334000" cy="35586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b94/thumb_676_file75mej7i6ia1twh2v9q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Мемориального музея и научной библиотеки «Дом Гоголя» 10 апреля запустят онлайн-проект.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Образовательное мероприятие посвятят чтению книг.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 занятии зрителей научат правильно управлять своим временем и расскажут, как довести начатое дело до конца. Еще участники программы с помощью литературы обучатся нахождению общего языка с детьми, — рассказала редактор научно-методического отдела культурного учреждения Александра Понкратова.</w:t>
      </w:r>
    </w:p>
    <w:p>
      <w:pPr>
        <w:pStyle w:val="BodyText"/>
      </w:pPr>
      <w:r>
        <w:t xml:space="preserve">В рамках занятия «Дайте пять» слушателям расскажут о пяти книгах. Ведущим станет научный сотрудник Дома Гоголя, кандидат филологических наук Александр Шамарин.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Посмотреть видеообзор можно будет на сайте библиотеки.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Занятие начнется в 15:00.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http://cao.mos.ru/presscenter/news/detail/8822796.html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8227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88227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2025-02-22T02:24:51Z</dcterms:created>
  <dcterms:modified xsi:type="dcterms:W3CDTF">2025-02-22T02:24:51Z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