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9445162e48eb46937073a11ccd6b6210fd82e"/>
    <w:p>
      <w:pPr>
        <w:pStyle w:val="Heading3"/>
      </w:pPr>
      <w:r>
        <w:t xml:space="preserve">Тренировка по ушу и боксу прошла в филиале «Красносельский»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t xml:space="preserve">Представители филиала «Красносельский» Государственного бюджетного учреждений «Центр» 3 августа провели первые офлайн-занятия по ушу и боксу после снятия ограничений.</w:t>
      </w:r>
    </w:p>
    <w:p>
      <w:pPr>
        <w:pStyle w:val="BodyText"/>
      </w:pPr>
      <w:r>
        <w:t xml:space="preserve">Спортивные тренировки прошли по адресу: улица Русаковская, дом 8.</w:t>
      </w:r>
    </w:p>
    <w:p>
      <w:pPr>
        <w:pStyle w:val="BodyText"/>
      </w:pPr>
      <w:r>
        <w:t xml:space="preserve">— В августе сотрудники возобновят занятия по нескольким дисциплинам. Жителей столицы пригласили на тренировки по боксу, ушу, тайцзицюань и каратэ. В первый день занятий сотрудники учреждения встретили посетителей с чаем и сладким угощением, — рассказал руководитель направлений «Здоровый образ жизни» и «Наука» ГБУ «Центр» Георгий Горгиладзе.</w:t>
      </w:r>
    </w:p>
    <w:p>
      <w:pPr>
        <w:pStyle w:val="BodyText"/>
      </w:pPr>
      <w:r>
        <w:t xml:space="preserve">На входе всем участникам занятий измерили температуру и при необходимости выдали средства индивидуальной защиты.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http://cao.mos.ru/presscenter/news/detail/9105713.html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1057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1057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2025-02-21T18:46:52Z</dcterms:created>
  <dcterms:modified xsi:type="dcterms:W3CDTF">2025-02-21T18:46:52Z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