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e5390bfdcc23ae285b45299b6f187084f8d7b"/>
    <w:p>
      <w:pPr>
        <w:pStyle w:val="Heading3"/>
      </w:pPr>
      <w:r>
        <w:t xml:space="preserve">Систему водоснабжения проверили в Таганском районе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a75/5e8d98b082682c058df956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бюджетного учреждения «Жилищник» 1 октября закончили подготовку системы горячего и холодного водоснабжения в Таганском районе.</w:t>
      </w:r>
    </w:p>
    <w:p>
      <w:pPr>
        <w:pStyle w:val="BodyText"/>
      </w:pPr>
      <w:r>
        <w:t xml:space="preserve">Работы провели во всех домах, в том числе на улицах Воронцовская, Станиславского и в Пестовском, Николоямском переулках.</w:t>
      </w:r>
    </w:p>
    <w:p>
      <w:pPr>
        <w:pStyle w:val="BodyText"/>
      </w:pPr>
      <w:r>
        <w:t xml:space="preserve">— Сотрудники проверили оборудование систем водоснабжения и теплоснабжения. Все необходимые ремонтные работы уже закончили. В настоящее время дома постепенно подключают к отоплению, — сообщил заместитель директора ГБУ «Жилищник» по капитальному ремонту Сергей Холопов.</w:t>
      </w:r>
    </w:p>
    <w:p>
      <w:pPr>
        <w:pStyle w:val="BodyText"/>
      </w:pPr>
      <w:r>
        <w:t xml:space="preserve">Кстати, на данный момент в Таганском районе проходит ремонт фасадов и крыш зданий.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http://cao.mos.ru/presscenter/news/detail/9289352.html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89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89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2025-08-03T22:14:06Z</dcterms:created>
  <dcterms:modified xsi:type="dcterms:W3CDTF">2025-08-03T22:14:06Z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