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542c9de28a309b86162705f6b6655a28bfd3a"/>
    <w:p>
      <w:pPr>
        <w:pStyle w:val="Heading3"/>
      </w:pPr>
      <w:r>
        <w:t xml:space="preserve">Лекцию проведут сотрудники библиотеки Красносельского района 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На канале библиотеки-читальни имени Ивана Тургенева 13 октября состоится лекция «Если сразу не разберешь, плох он или хорош… О реформах генерала Н.Н. Обручева».</w:t>
      </w:r>
    </w:p>
    <w:p>
      <w:pPr>
        <w:pStyle w:val="BodyText"/>
      </w:pPr>
      <w:r>
        <w:t xml:space="preserve">Мероприятие пройдет в рамках цикла «Исторические вторники с Максимом Оленевым».</w:t>
      </w:r>
    </w:p>
    <w:p>
      <w:pPr>
        <w:pStyle w:val="BodyText"/>
      </w:pPr>
      <w:r>
        <w:t xml:space="preserve">— Российский историк-генеалог расскажет слушателям о существенных изменениях в русской армии 1887 года. Еще Максим Оленев поделится с участниками лекции интересными фактами о людях той эпохи, — проинформировала Анастасия Антонова, специалист по библиотечно-выставочной работе культурного учреждения.</w:t>
      </w:r>
    </w:p>
    <w:p>
      <w:pPr>
        <w:pStyle w:val="BodyText"/>
      </w:pPr>
      <w:r>
        <w:t xml:space="preserve">Слушатели во время лекции смогут задать спикеру интересующие их вопросы.</w:t>
      </w:r>
    </w:p>
    <w:p>
      <w:pPr>
        <w:pStyle w:val="BodyText"/>
      </w:pPr>
      <w:r>
        <w:t xml:space="preserve">Начало дистанционного мероприятия в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http://cao.mos.ru/presscenter/news/detail/9307812.html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07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07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2024-09-08T18:05:27Z</dcterms:created>
  <dcterms:modified xsi:type="dcterms:W3CDTF">2024-09-08T18:05:27Z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