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113c740bbdd438010cbbf9464d3c8839dd0ea"/>
    <w:p>
      <w:pPr>
        <w:pStyle w:val="Heading3"/>
      </w:pPr>
      <w:r>
        <w:t xml:space="preserve">Сообщение о возможном установлении публичных сервитутов в целях реконструкции объекта энергетики регионального значения кабельно-воздушная линия напряжением 110 кВ «Павелецкая - Берсеневская, ГЭС-1 - Павелецкая»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городского имущества города Москвы проводит мероприятия по возможному установлению публичных сервитутов на части земельных участков и земли, находящиеся в кадастровых кварталах 77:01:0002022, 77:01:0006018, 77:05:0001001.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Сообщение о возможном установлении публичных сервитутов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Ходатайство об установлении публичных сервитутов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Схемы границ публичного сервитута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http://cao.mos.ru/presscenter/true/detail/12784661.html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upload/&#1043;&#1088;&#1072;&#1092;&#1080;&#1095;&#1077;&#1089;&#1082;&#1086;&#1077;%20&#1086;&#1087;&#1080;&#1089;&#1072;&#1085;&#1080;&#1077;.pdf" TargetMode="External" /><Relationship Type="http://schemas.openxmlformats.org/officeDocument/2006/relationships/hyperlink" Id="rId21" Target="/upload/&#1061;&#1086;&#1076;&#1072;&#1090;&#1072;&#1080;&#774;&#1089;&#1090;&#1074;&#1086;%2013.01.2025.pdf" TargetMode="External" /><Relationship Type="http://schemas.openxmlformats.org/officeDocument/2006/relationships/hyperlink" Id="rId20" Target="/upload/&#1089;&#1086;&#1086;&#1073;&#1097;&#1077;&#1085;&#1080;&#1077;%20&#1062;&#1040;&#1054;,%20&#1070;&#1040;&#1054;.docx" TargetMode="Externa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12784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upload/&#1043;&#1088;&#1072;&#1092;&#1080;&#1095;&#1077;&#1089;&#1082;&#1086;&#1077;%20&#1086;&#1087;&#1080;&#1089;&#1072;&#1085;&#1080;&#1077;.pdf" TargetMode="External" /><Relationship Type="http://schemas.openxmlformats.org/officeDocument/2006/relationships/hyperlink" Id="rId21" Target="/upload/&#1061;&#1086;&#1076;&#1072;&#1090;&#1072;&#1080;&#774;&#1089;&#1090;&#1074;&#1086;%2013.01.2025.pdf" TargetMode="External" /><Relationship Type="http://schemas.openxmlformats.org/officeDocument/2006/relationships/hyperlink" Id="rId20" Target="/upload/&#1089;&#1086;&#1086;&#1073;&#1097;&#1077;&#1085;&#1080;&#1077;%20&#1062;&#1040;&#1054;,%20&#1070;&#1040;&#1054;.docx" TargetMode="Externa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12784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2025-02-16T02:15:57Z</dcterms:created>
  <dcterms:modified xsi:type="dcterms:W3CDTF">2025-02-16T02:15:57Z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