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E6" w:rsidRDefault="00A97AE6" w:rsidP="00A97AE6">
      <w:pPr>
        <w:ind w:left="5103"/>
        <w:jc w:val="both"/>
        <w:rPr>
          <w:b/>
          <w:sz w:val="32"/>
          <w:szCs w:val="32"/>
          <w:lang w:eastAsia="ar-SA"/>
        </w:rPr>
      </w:pPr>
      <w:r>
        <w:rPr>
          <w:b/>
          <w:sz w:val="28"/>
          <w:szCs w:val="28"/>
        </w:rPr>
        <w:t>«</w:t>
      </w:r>
      <w:r>
        <w:rPr>
          <w:b/>
          <w:sz w:val="32"/>
          <w:szCs w:val="32"/>
          <w:lang w:eastAsia="ar-SA"/>
        </w:rPr>
        <w:t>УТВЕРЖДАЮ»</w:t>
      </w:r>
      <w:r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A97AE6" w:rsidRDefault="00A97AE6" w:rsidP="00A97AE6">
      <w:pPr>
        <w:tabs>
          <w:tab w:val="left" w:pos="284"/>
        </w:tabs>
        <w:suppressAutoHyphens/>
        <w:ind w:left="5103"/>
        <w:jc w:val="both"/>
        <w:rPr>
          <w:b/>
          <w:sz w:val="32"/>
          <w:szCs w:val="32"/>
          <w:lang w:eastAsia="ar-SA"/>
        </w:rPr>
      </w:pPr>
    </w:p>
    <w:p w:rsidR="00A97AE6" w:rsidRDefault="00A97AE6" w:rsidP="00A97AE6">
      <w:pPr>
        <w:tabs>
          <w:tab w:val="left" w:pos="284"/>
        </w:tabs>
        <w:suppressAutoHyphens/>
        <w:ind w:left="5103"/>
        <w:jc w:val="both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 xml:space="preserve">                                      А.М. Прищепов</w:t>
      </w:r>
    </w:p>
    <w:p w:rsidR="00A97AE6" w:rsidRPr="00CD5EE8" w:rsidRDefault="00CD5EE8" w:rsidP="00CD5EE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bookmarkStart w:id="0" w:name="_GoBack"/>
      <w:r w:rsidRPr="00CD5EE8">
        <w:rPr>
          <w:sz w:val="28"/>
          <w:szCs w:val="28"/>
          <w:lang w:val="en-US"/>
        </w:rPr>
        <w:t>(</w:t>
      </w:r>
      <w:proofErr w:type="gramStart"/>
      <w:r w:rsidRPr="00CD5EE8">
        <w:rPr>
          <w:sz w:val="28"/>
          <w:szCs w:val="28"/>
        </w:rPr>
        <w:t>оригинал</w:t>
      </w:r>
      <w:proofErr w:type="gramEnd"/>
      <w:r w:rsidRPr="00CD5EE8">
        <w:rPr>
          <w:sz w:val="28"/>
          <w:szCs w:val="28"/>
        </w:rPr>
        <w:t xml:space="preserve"> документа подписан)</w:t>
      </w:r>
    </w:p>
    <w:bookmarkEnd w:id="0"/>
    <w:p w:rsidR="00A97AE6" w:rsidRPr="00A97AE6" w:rsidRDefault="00A97AE6" w:rsidP="00A97AE6">
      <w:pPr>
        <w:jc w:val="right"/>
        <w:rPr>
          <w:b/>
          <w:sz w:val="28"/>
          <w:szCs w:val="28"/>
        </w:rPr>
      </w:pPr>
    </w:p>
    <w:p w:rsidR="00A97AE6" w:rsidRDefault="00A97AE6" w:rsidP="00A97AE6">
      <w:pPr>
        <w:jc w:val="right"/>
        <w:rPr>
          <w:b/>
          <w:sz w:val="28"/>
          <w:szCs w:val="28"/>
        </w:rPr>
      </w:pPr>
    </w:p>
    <w:p w:rsidR="00A97AE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A97AE6" w:rsidRPr="00F64C1E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от </w:t>
      </w:r>
      <w:r w:rsidR="00F64C1E" w:rsidRPr="00F64C1E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.0</w:t>
      </w:r>
      <w:r w:rsidR="00F64C1E" w:rsidRPr="00F64C1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.20</w:t>
      </w:r>
      <w:r w:rsidR="00701344" w:rsidRPr="0070134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№ </w:t>
      </w:r>
      <w:r w:rsidR="00A95596">
        <w:rPr>
          <w:b/>
          <w:sz w:val="28"/>
          <w:szCs w:val="28"/>
        </w:rPr>
        <w:t>1454</w:t>
      </w:r>
    </w:p>
    <w:p w:rsidR="00665574" w:rsidRPr="00CA0B67" w:rsidRDefault="00051135" w:rsidP="006655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корректировке </w:t>
      </w:r>
      <w:proofErr w:type="gramStart"/>
      <w:r>
        <w:rPr>
          <w:b/>
          <w:sz w:val="28"/>
          <w:szCs w:val="28"/>
        </w:rPr>
        <w:t xml:space="preserve">проекта </w:t>
      </w:r>
      <w:r w:rsidR="00665574" w:rsidRPr="00665574">
        <w:rPr>
          <w:b/>
          <w:sz w:val="28"/>
          <w:szCs w:val="28"/>
        </w:rPr>
        <w:t>межевания территории части квартала</w:t>
      </w:r>
      <w:proofErr w:type="gramEnd"/>
      <w:r w:rsidR="00665574" w:rsidRPr="00665574">
        <w:rPr>
          <w:b/>
          <w:sz w:val="28"/>
          <w:szCs w:val="28"/>
        </w:rPr>
        <w:t xml:space="preserve"> № 357, </w:t>
      </w:r>
      <w:r>
        <w:rPr>
          <w:b/>
          <w:sz w:val="28"/>
          <w:szCs w:val="28"/>
        </w:rPr>
        <w:t xml:space="preserve">района Якиманка, </w:t>
      </w:r>
      <w:r w:rsidR="00665574" w:rsidRPr="00665574">
        <w:rPr>
          <w:b/>
          <w:sz w:val="28"/>
          <w:szCs w:val="28"/>
        </w:rPr>
        <w:t>ограниченного Софийской набережной, Большим Москворецким мостом, Болот</w:t>
      </w:r>
      <w:r w:rsidR="00665574">
        <w:rPr>
          <w:b/>
          <w:sz w:val="28"/>
          <w:szCs w:val="28"/>
        </w:rPr>
        <w:t xml:space="preserve">ной улицей, </w:t>
      </w:r>
      <w:proofErr w:type="spellStart"/>
      <w:r w:rsidR="00665574">
        <w:rPr>
          <w:b/>
          <w:sz w:val="28"/>
          <w:szCs w:val="28"/>
        </w:rPr>
        <w:t>Фалеев</w:t>
      </w:r>
      <w:r>
        <w:rPr>
          <w:b/>
          <w:sz w:val="28"/>
          <w:szCs w:val="28"/>
        </w:rPr>
        <w:t>с</w:t>
      </w:r>
      <w:r w:rsidR="00665574">
        <w:rPr>
          <w:b/>
          <w:sz w:val="28"/>
          <w:szCs w:val="28"/>
        </w:rPr>
        <w:t>ким</w:t>
      </w:r>
      <w:proofErr w:type="spellEnd"/>
      <w:r w:rsidR="00665574">
        <w:rPr>
          <w:b/>
          <w:sz w:val="28"/>
          <w:szCs w:val="28"/>
        </w:rPr>
        <w:t xml:space="preserve"> переулком</w:t>
      </w:r>
    </w:p>
    <w:p w:rsidR="00F64C1E" w:rsidRDefault="00F64C1E" w:rsidP="00F64C1E">
      <w:pPr>
        <w:jc w:val="center"/>
        <w:rPr>
          <w:b/>
          <w:sz w:val="28"/>
          <w:szCs w:val="28"/>
        </w:rPr>
      </w:pPr>
    </w:p>
    <w:p w:rsidR="00A97AE6" w:rsidRDefault="00A97AE6" w:rsidP="00A97AE6">
      <w:pPr>
        <w:jc w:val="center"/>
        <w:rPr>
          <w:sz w:val="28"/>
          <w:szCs w:val="28"/>
          <w:lang w:eastAsia="x-none"/>
        </w:rPr>
      </w:pPr>
    </w:p>
    <w:p w:rsidR="00A97AE6" w:rsidRDefault="00A97AE6" w:rsidP="00A97AE6">
      <w:r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Территория разработки: </w:t>
      </w:r>
      <w:r>
        <w:rPr>
          <w:sz w:val="28"/>
          <w:szCs w:val="28"/>
        </w:rPr>
        <w:t>Москва, Центральный административный округ.</w:t>
      </w:r>
    </w:p>
    <w:p w:rsidR="00A97AE6" w:rsidRDefault="00A97AE6" w:rsidP="00A97AE6">
      <w:pPr>
        <w:jc w:val="both"/>
        <w:rPr>
          <w:sz w:val="28"/>
          <w:szCs w:val="28"/>
        </w:rPr>
      </w:pP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Сроки разработки: </w:t>
      </w:r>
      <w:r>
        <w:rPr>
          <w:sz w:val="28"/>
          <w:szCs w:val="28"/>
        </w:rPr>
        <w:t>201</w:t>
      </w:r>
      <w:r w:rsidR="00CB3FFE" w:rsidRPr="00BC2996">
        <w:rPr>
          <w:sz w:val="28"/>
          <w:szCs w:val="28"/>
        </w:rPr>
        <w:t>9</w:t>
      </w:r>
      <w:r>
        <w:rPr>
          <w:sz w:val="28"/>
          <w:szCs w:val="28"/>
        </w:rPr>
        <w:t xml:space="preserve"> год.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Pr="00051135" w:rsidRDefault="00A97AE6" w:rsidP="00A97AE6">
      <w:pPr>
        <w:jc w:val="both"/>
      </w:pPr>
      <w:r>
        <w:rPr>
          <w:b/>
          <w:sz w:val="28"/>
          <w:szCs w:val="28"/>
        </w:rPr>
        <w:t xml:space="preserve">Организация заказчик: </w:t>
      </w:r>
      <w:r w:rsidR="00051135">
        <w:rPr>
          <w:sz w:val="28"/>
          <w:szCs w:val="28"/>
        </w:rPr>
        <w:t>Э.А.</w:t>
      </w:r>
      <w:r w:rsidR="00CA0B67">
        <w:rPr>
          <w:sz w:val="28"/>
          <w:szCs w:val="28"/>
        </w:rPr>
        <w:t xml:space="preserve"> </w:t>
      </w:r>
      <w:r w:rsidR="00051135">
        <w:rPr>
          <w:sz w:val="28"/>
          <w:szCs w:val="28"/>
        </w:rPr>
        <w:t>Хаимов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suppressAutoHyphens/>
        <w:jc w:val="both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Организация разработчик: </w:t>
      </w:r>
      <w:r w:rsidR="00F64C1E">
        <w:rPr>
          <w:bCs/>
          <w:sz w:val="28"/>
          <w:szCs w:val="28"/>
          <w:lang w:eastAsia="ar-SA"/>
        </w:rPr>
        <w:t>ГБУ «</w:t>
      </w:r>
      <w:proofErr w:type="spellStart"/>
      <w:r w:rsidR="00F64C1E">
        <w:rPr>
          <w:bCs/>
          <w:sz w:val="28"/>
          <w:szCs w:val="28"/>
          <w:lang w:eastAsia="ar-SA"/>
        </w:rPr>
        <w:t>ГлавАПУ</w:t>
      </w:r>
      <w:proofErr w:type="spellEnd"/>
      <w:r w:rsidR="00F64C1E">
        <w:rPr>
          <w:bCs/>
          <w:sz w:val="28"/>
          <w:szCs w:val="28"/>
          <w:lang w:eastAsia="ar-SA"/>
        </w:rPr>
        <w:t xml:space="preserve"> Москомархитектуры»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Сроки проведения публичных слушаний</w:t>
      </w:r>
      <w:r>
        <w:rPr>
          <w:sz w:val="28"/>
          <w:szCs w:val="28"/>
        </w:rPr>
        <w:t xml:space="preserve">: экспозиция с </w:t>
      </w:r>
      <w:r w:rsidR="00B64E00">
        <w:rPr>
          <w:sz w:val="28"/>
          <w:szCs w:val="28"/>
        </w:rPr>
        <w:t>1</w:t>
      </w:r>
      <w:r w:rsidR="00C73CCC">
        <w:rPr>
          <w:sz w:val="28"/>
          <w:szCs w:val="28"/>
        </w:rPr>
        <w:t>7 февраля</w:t>
      </w:r>
      <w:r>
        <w:rPr>
          <w:sz w:val="28"/>
          <w:szCs w:val="28"/>
        </w:rPr>
        <w:t xml:space="preserve"> 20</w:t>
      </w:r>
      <w:r w:rsidR="00B64E0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по </w:t>
      </w:r>
      <w:r w:rsidR="00B64E00">
        <w:rPr>
          <w:sz w:val="28"/>
          <w:szCs w:val="28"/>
        </w:rPr>
        <w:t>2</w:t>
      </w:r>
      <w:r w:rsidR="00C73CCC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C73CCC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</w:t>
      </w:r>
      <w:r w:rsidR="00B64E0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года, собрание состоялось </w:t>
      </w:r>
      <w:r w:rsidR="00CA0B67">
        <w:rPr>
          <w:sz w:val="28"/>
          <w:szCs w:val="28"/>
        </w:rPr>
        <w:t>02</w:t>
      </w:r>
      <w:r>
        <w:rPr>
          <w:sz w:val="28"/>
          <w:szCs w:val="28"/>
        </w:rPr>
        <w:t xml:space="preserve"> </w:t>
      </w:r>
      <w:r w:rsidR="00CA0B67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B64E0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 оповещения о проведении публичных слушаний</w:t>
      </w:r>
      <w:r>
        <w:rPr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статья </w:t>
      </w:r>
      <w:r>
        <w:rPr>
          <w:sz w:val="28"/>
        </w:rPr>
        <w:t xml:space="preserve">в газете  </w:t>
      </w:r>
      <w:r>
        <w:rPr>
          <w:sz w:val="28"/>
          <w:szCs w:val="28"/>
        </w:rPr>
        <w:t xml:space="preserve">«Москва Центр» (от </w:t>
      </w:r>
      <w:r w:rsidR="00C73CCC">
        <w:rPr>
          <w:sz w:val="28"/>
          <w:szCs w:val="28"/>
        </w:rPr>
        <w:t>07</w:t>
      </w:r>
      <w:r>
        <w:rPr>
          <w:sz w:val="28"/>
          <w:szCs w:val="28"/>
        </w:rPr>
        <w:t>.</w:t>
      </w:r>
      <w:r w:rsidR="00C73CCC">
        <w:rPr>
          <w:sz w:val="28"/>
          <w:szCs w:val="28"/>
        </w:rPr>
        <w:t>02</w:t>
      </w:r>
      <w:r>
        <w:rPr>
          <w:sz w:val="28"/>
          <w:szCs w:val="28"/>
        </w:rPr>
        <w:t>.20</w:t>
      </w:r>
      <w:r w:rsidR="00C73CCC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B64E00">
        <w:rPr>
          <w:sz w:val="28"/>
          <w:szCs w:val="28"/>
        </w:rPr>
        <w:t>5(83</w:t>
      </w:r>
      <w:r w:rsidR="00C73CCC">
        <w:rPr>
          <w:sz w:val="28"/>
          <w:szCs w:val="28"/>
        </w:rPr>
        <w:t>5</w:t>
      </w:r>
      <w:r>
        <w:rPr>
          <w:sz w:val="28"/>
          <w:szCs w:val="28"/>
        </w:rPr>
        <w:t>))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информация на официальном сайте префектуры ЦАО </w:t>
      </w:r>
      <w:hyperlink r:id="rId6" w:history="1">
        <w:r>
          <w:rPr>
            <w:rStyle w:val="a3"/>
            <w:color w:val="auto"/>
            <w:sz w:val="28"/>
            <w:szCs w:val="28"/>
            <w:u w:val="none"/>
            <w:lang w:val="en-US"/>
          </w:rPr>
          <w:t>http</w:t>
        </w:r>
        <w:r>
          <w:rPr>
            <w:rStyle w:val="a3"/>
            <w:color w:val="auto"/>
            <w:sz w:val="28"/>
            <w:szCs w:val="28"/>
            <w:u w:val="none"/>
          </w:rPr>
          <w:t>://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cao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mos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>,  информация на официальном сайте управы района Якиманка города Москвы (</w:t>
      </w:r>
      <w:hyperlink r:id="rId7" w:history="1">
        <w:r>
          <w:rPr>
            <w:rStyle w:val="a3"/>
            <w:sz w:val="28"/>
            <w:szCs w:val="28"/>
          </w:rPr>
          <w:t>http://http://yakimanka.mos.ru/</w:t>
        </w:r>
      </w:hyperlink>
      <w:r>
        <w:rPr>
          <w:sz w:val="28"/>
          <w:szCs w:val="28"/>
        </w:rPr>
        <w:t xml:space="preserve">) 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публичных слушаний: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Экспозиция проведена </w:t>
      </w:r>
      <w:r w:rsidR="00C73CCC" w:rsidRPr="00C73CCC">
        <w:rPr>
          <w:b/>
          <w:sz w:val="28"/>
          <w:szCs w:val="28"/>
        </w:rPr>
        <w:t xml:space="preserve">с 17 февраля 2020 года по 25 февраля 2020 года </w:t>
      </w:r>
      <w:r>
        <w:rPr>
          <w:b/>
          <w:sz w:val="28"/>
          <w:szCs w:val="28"/>
        </w:rPr>
        <w:t>по адресу: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B64E00">
        <w:rPr>
          <w:bCs/>
          <w:color w:val="000000"/>
          <w:sz w:val="28"/>
          <w:szCs w:val="28"/>
        </w:rPr>
        <w:t>Люсиновская</w:t>
      </w:r>
      <w:proofErr w:type="spellEnd"/>
      <w:r w:rsidR="00B64E00">
        <w:rPr>
          <w:bCs/>
          <w:color w:val="000000"/>
          <w:sz w:val="28"/>
          <w:szCs w:val="28"/>
        </w:rPr>
        <w:t xml:space="preserve"> ул., д.27</w:t>
      </w:r>
      <w:r w:rsidR="00C73CCC">
        <w:rPr>
          <w:bCs/>
          <w:color w:val="000000"/>
          <w:sz w:val="28"/>
          <w:szCs w:val="28"/>
        </w:rPr>
        <w:t>, стр.2.</w:t>
      </w:r>
    </w:p>
    <w:p w:rsidR="00A97AE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</w:p>
    <w:p w:rsidR="00A97AE6" w:rsidRPr="00BC299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Собрание состоялось </w:t>
      </w:r>
      <w:r w:rsidR="00FF5C22" w:rsidRPr="00FF5C22">
        <w:rPr>
          <w:b/>
          <w:sz w:val="28"/>
          <w:szCs w:val="28"/>
        </w:rPr>
        <w:t xml:space="preserve">02 марта 2020 года </w:t>
      </w:r>
      <w:r w:rsidRPr="00B64E00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адресу:</w:t>
      </w:r>
      <w:r>
        <w:rPr>
          <w:sz w:val="28"/>
          <w:szCs w:val="28"/>
        </w:rPr>
        <w:t xml:space="preserve"> </w:t>
      </w:r>
      <w:proofErr w:type="spellStart"/>
      <w:r w:rsidR="00B64E00">
        <w:rPr>
          <w:bCs/>
          <w:color w:val="000000"/>
          <w:sz w:val="28"/>
          <w:szCs w:val="28"/>
        </w:rPr>
        <w:t>Бродников</w:t>
      </w:r>
      <w:proofErr w:type="spellEnd"/>
      <w:r w:rsidR="00B64E00">
        <w:rPr>
          <w:bCs/>
          <w:color w:val="000000"/>
          <w:sz w:val="28"/>
          <w:szCs w:val="28"/>
        </w:rPr>
        <w:t xml:space="preserve"> пер., д.3</w:t>
      </w:r>
      <w:r>
        <w:rPr>
          <w:bCs/>
          <w:color w:val="000000"/>
          <w:sz w:val="28"/>
          <w:szCs w:val="28"/>
        </w:rPr>
        <w:t xml:space="preserve"> (Многопрофильный лицей № 1799).</w:t>
      </w:r>
    </w:p>
    <w:p w:rsidR="00BC2996" w:rsidRPr="00F64C1E" w:rsidRDefault="00BC299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</w:p>
    <w:p w:rsidR="00BC2996" w:rsidRPr="00F64C1E" w:rsidRDefault="00BC299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</w:p>
    <w:p w:rsidR="00A97AE6" w:rsidRDefault="00A97AE6" w:rsidP="00A97A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Участники публичных слушаний: </w:t>
      </w: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sz w:val="28"/>
          <w:szCs w:val="28"/>
        </w:rPr>
        <w:t>1) жители города Москвы, имеющие место жительства или место работы на территории, в границах которой проводятся публичные слушания, и представители их объединений;</w:t>
      </w: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sz w:val="28"/>
          <w:szCs w:val="28"/>
        </w:rPr>
        <w:t>2) правообладатели земельных участков, объектов капитального строительства, жилых и нежилых помещений на территории, в границах которой проводятся публичные слушания;</w:t>
      </w: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sz w:val="28"/>
          <w:szCs w:val="28"/>
        </w:rPr>
        <w:t>3) представители органов власти и местного самоуправления.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shd w:val="clear" w:color="auto" w:fill="FFFFFF"/>
        <w:spacing w:before="7" w:line="317" w:lineRule="exact"/>
        <w:ind w:left="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A97AE6" w:rsidRPr="008C22EA" w:rsidRDefault="00A97AE6" w:rsidP="008307D6">
      <w:pPr>
        <w:spacing w:before="7" w:line="317" w:lineRule="exact"/>
        <w:ind w:left="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в период </w:t>
      </w:r>
      <w:r w:rsidRPr="008307D6">
        <w:rPr>
          <w:bCs/>
          <w:sz w:val="28"/>
          <w:szCs w:val="28"/>
        </w:rPr>
        <w:t xml:space="preserve">работы </w:t>
      </w:r>
      <w:r w:rsidRPr="00403D4B">
        <w:rPr>
          <w:bCs/>
          <w:sz w:val="28"/>
          <w:szCs w:val="28"/>
        </w:rPr>
        <w:t>экспозиции по материалам проекта</w:t>
      </w:r>
      <w:r w:rsidRPr="008C22EA">
        <w:rPr>
          <w:bCs/>
          <w:sz w:val="28"/>
          <w:szCs w:val="28"/>
        </w:rPr>
        <w:t xml:space="preserve">: </w:t>
      </w:r>
      <w:r w:rsidR="009B1584">
        <w:rPr>
          <w:bCs/>
          <w:sz w:val="28"/>
          <w:szCs w:val="28"/>
        </w:rPr>
        <w:t>26</w:t>
      </w:r>
      <w:r w:rsidRPr="008C22EA">
        <w:rPr>
          <w:bCs/>
          <w:sz w:val="28"/>
          <w:szCs w:val="28"/>
        </w:rPr>
        <w:t xml:space="preserve"> (приложение № 1);</w:t>
      </w:r>
    </w:p>
    <w:p w:rsidR="00A97AE6" w:rsidRPr="008C22EA" w:rsidRDefault="00A97AE6" w:rsidP="008307D6">
      <w:pPr>
        <w:spacing w:before="7" w:line="317" w:lineRule="exact"/>
        <w:ind w:left="7"/>
        <w:jc w:val="both"/>
        <w:rPr>
          <w:bCs/>
          <w:sz w:val="28"/>
          <w:szCs w:val="28"/>
        </w:rPr>
      </w:pPr>
      <w:r w:rsidRPr="008C22EA">
        <w:rPr>
          <w:bCs/>
          <w:sz w:val="28"/>
          <w:szCs w:val="28"/>
        </w:rPr>
        <w:t xml:space="preserve">- во время проведения собрания участников публичных слушаний: </w:t>
      </w:r>
      <w:r w:rsidR="009B1584">
        <w:rPr>
          <w:bCs/>
          <w:sz w:val="28"/>
          <w:szCs w:val="28"/>
        </w:rPr>
        <w:t>6</w:t>
      </w:r>
      <w:r w:rsidRPr="008C22EA">
        <w:rPr>
          <w:bCs/>
          <w:sz w:val="28"/>
          <w:szCs w:val="28"/>
        </w:rPr>
        <w:t xml:space="preserve"> (приложение № 2);</w:t>
      </w:r>
    </w:p>
    <w:p w:rsidR="00A97AE6" w:rsidRDefault="00A97AE6" w:rsidP="008307D6">
      <w:pPr>
        <w:spacing w:before="7" w:line="317" w:lineRule="exact"/>
        <w:ind w:left="7"/>
        <w:jc w:val="both"/>
        <w:rPr>
          <w:bCs/>
          <w:sz w:val="28"/>
          <w:szCs w:val="28"/>
        </w:rPr>
      </w:pPr>
      <w:r w:rsidRPr="008C22EA">
        <w:rPr>
          <w:bCs/>
          <w:sz w:val="28"/>
          <w:szCs w:val="28"/>
        </w:rPr>
        <w:t>- после проведения собрания участников публичных слушаний</w:t>
      </w:r>
      <w:r w:rsidRPr="008307D6">
        <w:rPr>
          <w:bCs/>
          <w:sz w:val="28"/>
          <w:szCs w:val="28"/>
        </w:rPr>
        <w:t xml:space="preserve">: </w:t>
      </w:r>
      <w:r w:rsidR="00E5653B">
        <w:rPr>
          <w:bCs/>
          <w:sz w:val="28"/>
          <w:szCs w:val="28"/>
        </w:rPr>
        <w:t>1 (приложение №1)</w:t>
      </w:r>
      <w:r w:rsidRPr="008307D6">
        <w:rPr>
          <w:bCs/>
          <w:sz w:val="28"/>
          <w:szCs w:val="28"/>
        </w:rPr>
        <w:t>.</w:t>
      </w:r>
    </w:p>
    <w:p w:rsidR="00A97AE6" w:rsidRDefault="00A97AE6" w:rsidP="00A97AE6">
      <w:pPr>
        <w:ind w:firstLine="708"/>
        <w:jc w:val="both"/>
        <w:rPr>
          <w:bCs/>
          <w:sz w:val="28"/>
          <w:szCs w:val="28"/>
        </w:rPr>
      </w:pPr>
    </w:p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>
      <w:pPr>
        <w:jc w:val="both"/>
        <w:rPr>
          <w:lang w:val="en-US"/>
        </w:rPr>
      </w:pPr>
    </w:p>
    <w:p w:rsidR="008F171B" w:rsidRPr="008F171B" w:rsidRDefault="008F171B" w:rsidP="00A97AE6">
      <w:pPr>
        <w:jc w:val="both"/>
        <w:rPr>
          <w:rFonts w:eastAsia="Calibri"/>
          <w:b/>
          <w:sz w:val="26"/>
          <w:szCs w:val="26"/>
          <w:lang w:val="en-US"/>
        </w:rPr>
      </w:pPr>
    </w:p>
    <w:p w:rsidR="00A97AE6" w:rsidRDefault="00A97AE6" w:rsidP="00A97AE6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A97AE6" w:rsidRDefault="00A97AE6" w:rsidP="00A97AE6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A97AE6" w:rsidRDefault="00A97AE6" w:rsidP="00A97AE6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E07D5E" w:rsidRDefault="00E07D5E" w:rsidP="00A97AE6">
      <w:pPr>
        <w:jc w:val="both"/>
        <w:rPr>
          <w:rFonts w:eastAsia="Calibri"/>
          <w:b/>
          <w:sz w:val="26"/>
          <w:szCs w:val="26"/>
        </w:rPr>
      </w:pPr>
    </w:p>
    <w:p w:rsidR="00F3202B" w:rsidRPr="00701344" w:rsidRDefault="00357649" w:rsidP="00357649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ab/>
      </w:r>
    </w:p>
    <w:p w:rsidR="00F3202B" w:rsidRPr="00701344" w:rsidRDefault="00F3202B" w:rsidP="00357649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F71440" w:rsidRDefault="00F71440" w:rsidP="00357649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F71440" w:rsidRDefault="00F71440" w:rsidP="00357649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F3202B" w:rsidRDefault="00357649" w:rsidP="00357649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lastRenderedPageBreak/>
        <w:t>Приложение №1</w:t>
      </w:r>
    </w:p>
    <w:p w:rsidR="00E5653B" w:rsidRPr="00E5653B" w:rsidRDefault="00E5653B" w:rsidP="00E56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>
        <w:rPr>
          <w:b/>
        </w:rPr>
        <w:t xml:space="preserve">к протоколу </w:t>
      </w:r>
      <w:r w:rsidRPr="00E5653B">
        <w:rPr>
          <w:b/>
        </w:rPr>
        <w:t>публичных слушаний от 10.03.2020 № 1454</w:t>
      </w:r>
    </w:p>
    <w:p w:rsidR="00E5653B" w:rsidRPr="00E5653B" w:rsidRDefault="00E5653B" w:rsidP="00E56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 w:rsidRPr="00E5653B">
        <w:rPr>
          <w:b/>
        </w:rPr>
        <w:t xml:space="preserve">по корректировке </w:t>
      </w:r>
      <w:proofErr w:type="gramStart"/>
      <w:r w:rsidRPr="00E5653B">
        <w:rPr>
          <w:b/>
        </w:rPr>
        <w:t>проекта межевания территории части квартала</w:t>
      </w:r>
      <w:proofErr w:type="gramEnd"/>
      <w:r w:rsidRPr="00E5653B">
        <w:rPr>
          <w:b/>
        </w:rPr>
        <w:t xml:space="preserve"> № 357, района Якиманка, ограниченного Софийской набережной, Большим Москворецким мостом, Болотной улицей, </w:t>
      </w:r>
      <w:proofErr w:type="spellStart"/>
      <w:r w:rsidRPr="00E5653B">
        <w:rPr>
          <w:b/>
        </w:rPr>
        <w:t>Фалеевским</w:t>
      </w:r>
      <w:proofErr w:type="spellEnd"/>
      <w:r w:rsidRPr="00E5653B">
        <w:rPr>
          <w:b/>
        </w:rPr>
        <w:t xml:space="preserve"> переулком</w:t>
      </w:r>
    </w:p>
    <w:p w:rsidR="00C91FAB" w:rsidRDefault="00C91FAB" w:rsidP="00E56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b/>
          <w:sz w:val="26"/>
          <w:szCs w:val="26"/>
        </w:rPr>
      </w:pPr>
    </w:p>
    <w:p w:rsidR="00C91FAB" w:rsidRDefault="00C91FAB" w:rsidP="00C91FAB">
      <w:pPr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(экспозиция)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977"/>
        <w:gridCol w:w="6521"/>
      </w:tblGrid>
      <w:tr w:rsidR="00202B2D" w:rsidTr="00202B2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>
            <w:pPr>
              <w:tabs>
                <w:tab w:val="left" w:pos="8385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Предложения и замечания </w:t>
            </w:r>
          </w:p>
          <w:p w:rsidR="00202B2D" w:rsidRDefault="00202B2D">
            <w:pPr>
              <w:snapToGrid w:val="0"/>
              <w:jc w:val="center"/>
              <w:rPr>
                <w:b/>
              </w:rPr>
            </w:pPr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Хаимов </w:t>
            </w:r>
            <w:proofErr w:type="spellStart"/>
            <w:r>
              <w:t>Энзар</w:t>
            </w:r>
            <w:proofErr w:type="spellEnd"/>
            <w:r>
              <w:t xml:space="preserve"> </w:t>
            </w:r>
            <w:proofErr w:type="spellStart"/>
            <w:r>
              <w:t>Аскерович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Жуковская Дарья Владимировна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 w:rsidP="00202B2D">
            <w:pPr>
              <w:numPr>
                <w:ilvl w:val="0"/>
                <w:numId w:val="12"/>
              </w:numPr>
            </w:pPr>
            <w:r>
              <w:t>По ЗУ 19.1 – учесть распоряжение ДГИ от 20.12.2019 № 53131.</w:t>
            </w:r>
          </w:p>
          <w:p w:rsidR="00202B2D" w:rsidRDefault="00202B2D" w:rsidP="00202B2D">
            <w:pPr>
              <w:numPr>
                <w:ilvl w:val="0"/>
                <w:numId w:val="12"/>
              </w:numPr>
            </w:pPr>
            <w:r>
              <w:t>По ЗУ 3.1 и 24 учесть проект распоряжения ДГИ.</w:t>
            </w:r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Розанов Виктор Анатольевич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Кашуба Надежда Леонидовна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согласна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То</w:t>
            </w:r>
            <w:r w:rsidR="00981253">
              <w:t>к</w:t>
            </w:r>
            <w:r>
              <w:t>кан</w:t>
            </w:r>
            <w:proofErr w:type="spellEnd"/>
            <w:r>
              <w:t xml:space="preserve"> Стелла Павловна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Ишеева</w:t>
            </w:r>
            <w:proofErr w:type="spellEnd"/>
            <w:r>
              <w:t xml:space="preserve"> Мария Анатольевна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согласна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Юсубов</w:t>
            </w:r>
            <w:proofErr w:type="spellEnd"/>
            <w:r>
              <w:t xml:space="preserve"> Игорь Семенович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Флоровский Евгений Дмитриевич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Габриелян Степан Робертович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Габриелян </w:t>
            </w:r>
            <w:proofErr w:type="spellStart"/>
            <w:r>
              <w:t>Петрос</w:t>
            </w:r>
            <w:proofErr w:type="spellEnd"/>
            <w:r>
              <w:t xml:space="preserve"> Робертович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Домокуров</w:t>
            </w:r>
            <w:proofErr w:type="spellEnd"/>
            <w:r>
              <w:t xml:space="preserve"> Дмитрий Витальевич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Стяжкин</w:t>
            </w:r>
            <w:proofErr w:type="spellEnd"/>
            <w:r>
              <w:t xml:space="preserve"> Тимур Сергеевич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Якубов Дэвид </w:t>
            </w:r>
            <w:proofErr w:type="spellStart"/>
            <w:r>
              <w:t>Искаович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Иванов Виталий Геннадьевич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Панов Николай Вячеславович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Петрося</w:t>
            </w:r>
            <w:r w:rsidR="00AC22E5">
              <w:t>н</w:t>
            </w:r>
            <w:r>
              <w:t xml:space="preserve"> Даниил </w:t>
            </w:r>
            <w:proofErr w:type="spellStart"/>
            <w:r>
              <w:t>Ваганович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Зайцев Дмитрий Алексеевич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Лишич</w:t>
            </w:r>
            <w:proofErr w:type="spellEnd"/>
            <w:r>
              <w:t xml:space="preserve"> Роман Николаевич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Киямов</w:t>
            </w:r>
            <w:proofErr w:type="spellEnd"/>
            <w:r>
              <w:t xml:space="preserve"> </w:t>
            </w:r>
            <w:proofErr w:type="spellStart"/>
            <w:r>
              <w:t>Гияз</w:t>
            </w:r>
            <w:proofErr w:type="spellEnd"/>
            <w:r>
              <w:t xml:space="preserve"> </w:t>
            </w:r>
            <w:proofErr w:type="spellStart"/>
            <w:r>
              <w:t>Боходирович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Конон</w:t>
            </w:r>
            <w:proofErr w:type="spellEnd"/>
            <w:r>
              <w:t xml:space="preserve"> Сергей Александрович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Выговский Евгений Александрович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Бабишева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согласна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Костров Тимофей Константинович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>Степанов Георгий Николаевич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proofErr w:type="spellStart"/>
            <w:r>
              <w:t>Гадзязский</w:t>
            </w:r>
            <w:proofErr w:type="spellEnd"/>
            <w:r>
              <w:t xml:space="preserve"> Владимир </w:t>
            </w:r>
            <w:r>
              <w:lastRenderedPageBreak/>
              <w:t>Александрович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lastRenderedPageBreak/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202B2D" w:rsidTr="00202B2D">
        <w:trPr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B2D" w:rsidRDefault="00202B2D" w:rsidP="00202B2D">
            <w:pPr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Габриелян </w:t>
            </w:r>
            <w:proofErr w:type="spellStart"/>
            <w:r>
              <w:t>Хачатур</w:t>
            </w:r>
            <w:proofErr w:type="spellEnd"/>
            <w:r>
              <w:t xml:space="preserve"> </w:t>
            </w:r>
            <w:proofErr w:type="spellStart"/>
            <w:r>
              <w:t>Арменович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B2D" w:rsidRDefault="00202B2D"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</w:tbl>
    <w:p w:rsidR="00202B2D" w:rsidRDefault="00202B2D" w:rsidP="00202B2D"/>
    <w:p w:rsidR="00C70740" w:rsidRDefault="00C70740" w:rsidP="00C70740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Приложение №2</w:t>
      </w:r>
    </w:p>
    <w:p w:rsidR="00227F20" w:rsidRPr="00E5653B" w:rsidRDefault="00227F20" w:rsidP="00227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>
        <w:rPr>
          <w:b/>
        </w:rPr>
        <w:t xml:space="preserve">к протоколу </w:t>
      </w:r>
      <w:r w:rsidRPr="00E5653B">
        <w:rPr>
          <w:b/>
        </w:rPr>
        <w:t>публичных слушаний от 10.03.2020 № 1454</w:t>
      </w:r>
    </w:p>
    <w:p w:rsidR="00227F20" w:rsidRPr="00E5653B" w:rsidRDefault="00227F20" w:rsidP="00227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 w:rsidRPr="00E5653B">
        <w:rPr>
          <w:b/>
        </w:rPr>
        <w:t xml:space="preserve">по корректировке </w:t>
      </w:r>
      <w:proofErr w:type="gramStart"/>
      <w:r w:rsidRPr="00E5653B">
        <w:rPr>
          <w:b/>
        </w:rPr>
        <w:t>проекта межевания территории части квартала</w:t>
      </w:r>
      <w:proofErr w:type="gramEnd"/>
      <w:r w:rsidRPr="00E5653B">
        <w:rPr>
          <w:b/>
        </w:rPr>
        <w:t xml:space="preserve"> № 357, района Якиманка, ограниченного Софийской набережной, Большим Москворецким мостом, Болотной улицей, </w:t>
      </w:r>
      <w:proofErr w:type="spellStart"/>
      <w:r w:rsidRPr="00E5653B">
        <w:rPr>
          <w:b/>
        </w:rPr>
        <w:t>Фалеевским</w:t>
      </w:r>
      <w:proofErr w:type="spellEnd"/>
      <w:r w:rsidRPr="00E5653B">
        <w:rPr>
          <w:b/>
        </w:rPr>
        <w:t xml:space="preserve"> переулком</w:t>
      </w:r>
    </w:p>
    <w:p w:rsidR="00C70740" w:rsidRPr="00C73CCC" w:rsidRDefault="00C70740" w:rsidP="00C70740">
      <w:pPr>
        <w:jc w:val="right"/>
        <w:rPr>
          <w:b/>
        </w:rPr>
      </w:pPr>
    </w:p>
    <w:p w:rsidR="00C70740" w:rsidRDefault="00C70740" w:rsidP="00C70740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D76DA5" w:rsidRDefault="00C70740" w:rsidP="00C70740">
      <w:pPr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(собрание)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977"/>
        <w:gridCol w:w="6521"/>
      </w:tblGrid>
      <w:tr w:rsidR="00D76DA5" w:rsidTr="00D76DA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A5" w:rsidRDefault="00D76DA5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A5" w:rsidRDefault="00D76DA5">
            <w:pPr>
              <w:tabs>
                <w:tab w:val="left" w:pos="8385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Предложения и замечания </w:t>
            </w:r>
          </w:p>
          <w:p w:rsidR="00D76DA5" w:rsidRDefault="00D76DA5">
            <w:pPr>
              <w:snapToGrid w:val="0"/>
              <w:jc w:val="center"/>
              <w:rPr>
                <w:b/>
              </w:rPr>
            </w:pPr>
          </w:p>
        </w:tc>
      </w:tr>
      <w:tr w:rsidR="00D76DA5" w:rsidTr="00D76DA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A5" w:rsidRDefault="00D76DA5">
            <w:pPr>
              <w:snapToGrid w:val="0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 xml:space="preserve">Хаимов </w:t>
            </w:r>
            <w:proofErr w:type="spellStart"/>
            <w:r>
              <w:t>Энзар</w:t>
            </w:r>
            <w:proofErr w:type="spellEnd"/>
            <w:r>
              <w:t xml:space="preserve"> </w:t>
            </w:r>
            <w:proofErr w:type="spellStart"/>
            <w:r>
              <w:t>Аскерович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D76DA5" w:rsidTr="00D76DA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A5" w:rsidRDefault="00D76DA5">
            <w:pPr>
              <w:tabs>
                <w:tab w:val="num" w:pos="601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proofErr w:type="spellStart"/>
            <w:r>
              <w:t>Ишеева</w:t>
            </w:r>
            <w:proofErr w:type="spellEnd"/>
            <w:r>
              <w:t xml:space="preserve"> Мария Анатольевна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 xml:space="preserve">Замечаний нет, с проектом </w:t>
            </w:r>
            <w:proofErr w:type="gramStart"/>
            <w:r>
              <w:t>согласна</w:t>
            </w:r>
            <w:proofErr w:type="gramEnd"/>
          </w:p>
        </w:tc>
      </w:tr>
      <w:tr w:rsidR="00D76DA5" w:rsidTr="00D76DA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A5" w:rsidRDefault="00D76DA5">
            <w:pPr>
              <w:tabs>
                <w:tab w:val="num" w:pos="601"/>
              </w:tabs>
              <w:snapToGrid w:val="0"/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roofErr w:type="spellStart"/>
            <w:r>
              <w:t>Хакмедов</w:t>
            </w:r>
            <w:proofErr w:type="spellEnd"/>
            <w:r>
              <w:t xml:space="preserve"> </w:t>
            </w:r>
            <w:proofErr w:type="spellStart"/>
            <w:r>
              <w:t>Давлет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 xml:space="preserve">Замечаний нет, 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D76DA5" w:rsidTr="00D76DA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A5" w:rsidRDefault="00D76DA5">
            <w:pPr>
              <w:tabs>
                <w:tab w:val="num" w:pos="601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roofErr w:type="spellStart"/>
            <w:r>
              <w:t>Токан</w:t>
            </w:r>
            <w:proofErr w:type="spellEnd"/>
            <w:r>
              <w:t xml:space="preserve"> Стелла Павловна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>Замечаний по обсуждаемому проекту нет</w:t>
            </w:r>
          </w:p>
        </w:tc>
      </w:tr>
      <w:tr w:rsidR="00D76DA5" w:rsidTr="00D76DA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A5" w:rsidRDefault="00D76DA5">
            <w:pPr>
              <w:tabs>
                <w:tab w:val="num" w:pos="601"/>
              </w:tabs>
              <w:snapToGrid w:val="0"/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>Выговский Евгений Александрович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 xml:space="preserve">Замечаний нет, 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D76DA5" w:rsidTr="00D76DA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A5" w:rsidRDefault="00D76DA5">
            <w:pPr>
              <w:tabs>
                <w:tab w:val="num" w:pos="601"/>
              </w:tabs>
              <w:snapToGrid w:val="0"/>
              <w:jc w:val="center"/>
            </w:pPr>
            <w: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>Степанов Георгий Николаевич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DA5" w:rsidRDefault="00D76DA5">
            <w:pPr>
              <w:snapToGrid w:val="0"/>
            </w:pPr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  <w:r>
              <w:t>. Замечаний нет</w:t>
            </w:r>
          </w:p>
        </w:tc>
      </w:tr>
    </w:tbl>
    <w:p w:rsidR="00227F20" w:rsidRDefault="00227F20" w:rsidP="00227F20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227F20" w:rsidRDefault="00227F20" w:rsidP="00227F20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Приложение №3</w:t>
      </w:r>
    </w:p>
    <w:p w:rsidR="00227F20" w:rsidRPr="00E5653B" w:rsidRDefault="00227F20" w:rsidP="00227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>
        <w:rPr>
          <w:b/>
        </w:rPr>
        <w:t xml:space="preserve">к протоколу </w:t>
      </w:r>
      <w:r w:rsidRPr="00E5653B">
        <w:rPr>
          <w:b/>
        </w:rPr>
        <w:t>публичных слушаний от 10.03.2020 № 1454</w:t>
      </w:r>
    </w:p>
    <w:p w:rsidR="00227F20" w:rsidRPr="00E5653B" w:rsidRDefault="00227F20" w:rsidP="00227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 w:rsidRPr="00E5653B">
        <w:rPr>
          <w:b/>
        </w:rPr>
        <w:t xml:space="preserve">по корректировке </w:t>
      </w:r>
      <w:proofErr w:type="gramStart"/>
      <w:r w:rsidRPr="00E5653B">
        <w:rPr>
          <w:b/>
        </w:rPr>
        <w:t>проекта межевания территории части квартала</w:t>
      </w:r>
      <w:proofErr w:type="gramEnd"/>
      <w:r w:rsidRPr="00E5653B">
        <w:rPr>
          <w:b/>
        </w:rPr>
        <w:t xml:space="preserve"> № 357, района Якиманка, ограниченного Софийской набережной, Большим Москворецким мостом, Болотной улицей, </w:t>
      </w:r>
      <w:proofErr w:type="spellStart"/>
      <w:r w:rsidRPr="00E5653B">
        <w:rPr>
          <w:b/>
        </w:rPr>
        <w:t>Фалеевским</w:t>
      </w:r>
      <w:proofErr w:type="spellEnd"/>
      <w:r w:rsidRPr="00E5653B">
        <w:rPr>
          <w:b/>
        </w:rPr>
        <w:t xml:space="preserve"> переулком</w:t>
      </w:r>
    </w:p>
    <w:p w:rsidR="00227F20" w:rsidRPr="00C73CCC" w:rsidRDefault="00227F20" w:rsidP="00227F20">
      <w:pPr>
        <w:jc w:val="right"/>
        <w:rPr>
          <w:b/>
        </w:rPr>
      </w:pPr>
    </w:p>
    <w:p w:rsidR="00227F20" w:rsidRDefault="00227F20" w:rsidP="00227F20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227F20" w:rsidRDefault="00227F20" w:rsidP="00227F20">
      <w:pPr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(после собрания)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977"/>
        <w:gridCol w:w="6521"/>
      </w:tblGrid>
      <w:tr w:rsidR="00227F20" w:rsidTr="00E07B0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F20" w:rsidRDefault="00227F20" w:rsidP="00E07B00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F20" w:rsidRDefault="00227F20" w:rsidP="00E07B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20" w:rsidRDefault="00227F20" w:rsidP="00E07B00">
            <w:pPr>
              <w:tabs>
                <w:tab w:val="left" w:pos="8385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Предложения и замечания </w:t>
            </w: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</w:tc>
      </w:tr>
      <w:tr w:rsidR="00227F20" w:rsidTr="00E07B0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F20" w:rsidRDefault="00227F20" w:rsidP="00E07B00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Default="00227F20" w:rsidP="00E07B00">
            <w:pPr>
              <w:snapToGrid w:val="0"/>
              <w:jc w:val="center"/>
              <w:rPr>
                <w:b/>
              </w:rPr>
            </w:pPr>
          </w:p>
          <w:p w:rsidR="00227F20" w:rsidRPr="00227F20" w:rsidRDefault="00227F20" w:rsidP="00E07B00">
            <w:pPr>
              <w:snapToGrid w:val="0"/>
              <w:jc w:val="center"/>
            </w:pPr>
            <w:proofErr w:type="spellStart"/>
            <w:r w:rsidRPr="00227F20">
              <w:t>Графинин</w:t>
            </w:r>
            <w:proofErr w:type="spellEnd"/>
            <w:r w:rsidRPr="00227F20">
              <w:t xml:space="preserve"> М.В.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F20" w:rsidRPr="00227F20" w:rsidRDefault="00227F20" w:rsidP="00227F20">
            <w:pPr>
              <w:pStyle w:val="a5"/>
              <w:jc w:val="both"/>
            </w:pPr>
            <w:r w:rsidRPr="00227F20">
              <w:t xml:space="preserve">В связи с проведением процедуры публичных слушаний по Корректировке </w:t>
            </w:r>
            <w:proofErr w:type="gramStart"/>
            <w:r w:rsidRPr="00227F20">
              <w:t>проекта межевания территории части квартала</w:t>
            </w:r>
            <w:proofErr w:type="gramEnd"/>
            <w:r w:rsidRPr="00227F20">
              <w:t xml:space="preserve"> № 357, района Якиманка, ограниченного Софийской набережной, Большим Москворецким мостом, Болотной улицей, </w:t>
            </w:r>
            <w:proofErr w:type="spellStart"/>
            <w:r w:rsidRPr="00227F20">
              <w:t>Фалеевским</w:t>
            </w:r>
            <w:proofErr w:type="spellEnd"/>
            <w:r w:rsidRPr="00227F20">
              <w:t xml:space="preserve"> переулком, прошу учесть следующие замечания к документу.</w:t>
            </w:r>
          </w:p>
          <w:p w:rsidR="00227F20" w:rsidRPr="00227F20" w:rsidRDefault="00227F20" w:rsidP="00227F20">
            <w:pPr>
              <w:pStyle w:val="a5"/>
              <w:jc w:val="both"/>
            </w:pPr>
            <w:r w:rsidRPr="00227F20">
              <w:t>Материалы по обоснованию Корректировки проекта межевания территории (том 2) содержат указание на то, что особенности фактического использования территории, подлежащие учету при обосновании размеров и местоположения границ земельных участков и условий их предоставления, определены по результатам натурных обследований.</w:t>
            </w:r>
          </w:p>
          <w:p w:rsidR="00227F20" w:rsidRPr="00227F20" w:rsidRDefault="00227F20" w:rsidP="00227F20">
            <w:pPr>
              <w:pStyle w:val="a5"/>
              <w:jc w:val="both"/>
            </w:pPr>
            <w:r w:rsidRPr="00227F20">
              <w:t xml:space="preserve">Полагаем, что данная информация не применима в отношении земельных участков с кадастровыми номерами 77:01:0002021:57, 77:01:0002021:003 и 77:01:0002021:002, и материалы </w:t>
            </w:r>
            <w:proofErr w:type="gramStart"/>
            <w:r w:rsidRPr="00227F20">
              <w:t>Корректировки проекта межевания территории части квартала</w:t>
            </w:r>
            <w:proofErr w:type="gramEnd"/>
            <w:r w:rsidRPr="00227F20">
              <w:t xml:space="preserve"> № 357 требуют внесения следующих изменений и уточнений.</w:t>
            </w:r>
          </w:p>
          <w:p w:rsidR="00227F20" w:rsidRPr="00227F20" w:rsidRDefault="00227F20" w:rsidP="00227F20">
            <w:pPr>
              <w:pStyle w:val="a5"/>
              <w:jc w:val="both"/>
            </w:pPr>
            <w:r>
              <w:lastRenderedPageBreak/>
              <w:t>1.</w:t>
            </w:r>
            <w:r w:rsidRPr="00227F20">
              <w:t>По земельному участку с кадастровым номером 77:01:0002021:57, расположенному по адресу: ул. Болотная, влд.18, стр.1 учесть координаты участка, направленные ПАО «НК «Роснефть» в Департамент городского имущества г. Москвы от 26.02.2020 № МГ-2036.</w:t>
            </w:r>
          </w:p>
          <w:p w:rsidR="00227F20" w:rsidRPr="00227F20" w:rsidRDefault="00227F20" w:rsidP="00227F20">
            <w:pPr>
              <w:pStyle w:val="a5"/>
              <w:jc w:val="both"/>
            </w:pPr>
            <w:r>
              <w:t>2.</w:t>
            </w:r>
            <w:r w:rsidRPr="00227F20">
              <w:t>В проекте некорректно отражена информация о здании, расположенном по адресу: г. Москва, Софийская набережная, д.26/1, стр.1. На основании Распоряжения Департамента городского имущества № 32627 от 08.11.2016 строение 1 и строение 1а были преобразованы в единый объе</w:t>
            </w:r>
            <w:proofErr w:type="gramStart"/>
            <w:r w:rsidRPr="00227F20">
              <w:t>кт с пр</w:t>
            </w:r>
            <w:proofErr w:type="gramEnd"/>
            <w:r w:rsidRPr="00227F20">
              <w:t>исвоением единого адреса и кадастрового номера 77:01:0002021:1905. Данные по объекту не актуализированы.</w:t>
            </w:r>
          </w:p>
          <w:p w:rsidR="00227F20" w:rsidRPr="00227F20" w:rsidRDefault="00227F20" w:rsidP="00227F20">
            <w:pPr>
              <w:pStyle w:val="a5"/>
              <w:jc w:val="both"/>
            </w:pPr>
            <w:r w:rsidRPr="00227F20">
              <w:t>3</w:t>
            </w:r>
            <w:r w:rsidRPr="00227F20">
              <w:rPr>
                <w:b/>
              </w:rPr>
              <w:t>.</w:t>
            </w:r>
            <w:r w:rsidRPr="00227F20">
              <w:t xml:space="preserve"> </w:t>
            </w:r>
            <w:proofErr w:type="gramStart"/>
            <w:r w:rsidRPr="00227F20">
              <w:t>С целью уточнения границ и площади земельного участка и приведения координат границ в соответствие с нормативной точностью определения координат характерных точек, которые отсутствовали в сведениях государственного кадастра недвижимости, в 2016 году по заказу ПАО «</w:t>
            </w:r>
            <w:r>
              <w:t>НК</w:t>
            </w:r>
            <w:r w:rsidRPr="00227F20">
              <w:rPr>
                <w:lang w:eastAsia="en-US"/>
              </w:rPr>
              <w:t xml:space="preserve"> </w:t>
            </w:r>
            <w:r w:rsidRPr="00227F20">
              <w:t>«Роснефть» по земельному участку с кадастровым номером 77:01:0002021:003, расположенному по адресу: г. Москва, Софийская наб., вл. 26/1, стр. 1, 2, 3</w:t>
            </w:r>
            <w:proofErr w:type="gramEnd"/>
            <w:r w:rsidRPr="00227F20">
              <w:t xml:space="preserve">, 10 были выполнены кадастровые работы. </w:t>
            </w:r>
            <w:proofErr w:type="gramStart"/>
            <w:r w:rsidRPr="00227F20">
              <w:t>При уточнении границ земельного участка кадастровый инженер руководствовался результатами проведенной геодезической съемки и фактическими границами земельных участков, соответствующими границам раздела здания, а именно: стеной здания, расположенного по адресу: г. Москва, ул. Болотная, д. 18, стр. 1, и стеной здания, расположенного по адресу: г. Москва, ул. Софийская наб., д. 26/1, стр. 1.</w:t>
            </w:r>
            <w:proofErr w:type="gramEnd"/>
          </w:p>
          <w:p w:rsidR="00227F20" w:rsidRPr="00227F20" w:rsidRDefault="00227F20" w:rsidP="00227F20">
            <w:pPr>
              <w:pStyle w:val="a5"/>
              <w:jc w:val="both"/>
            </w:pPr>
            <w:proofErr w:type="gramStart"/>
            <w:r w:rsidRPr="00227F20">
              <w:t>Согласно Плану земельного участка Сокольнического территориального бюро технической инвентаризации города Москвы от 19.02.2016 здания, расположенные по ул. Болотной, д. 18, стр. 1 и по Софийской наб., д. 26/1, стр. 1, ранее представлявшие единый объект, были разделены на два иным образом, чем в материалах Корректировки проекта межевания территории.</w:t>
            </w:r>
            <w:proofErr w:type="gramEnd"/>
            <w:r w:rsidRPr="00227F20">
              <w:t xml:space="preserve"> </w:t>
            </w:r>
            <w:proofErr w:type="gramStart"/>
            <w:r w:rsidRPr="00227F20">
              <w:t>Неверное отражение границы здания по ул. Болотной, д. 18, стр. 1 привело к наложению его части на здание по Софийской наб., д. 26/1, стр. 1 и стало причиной некорректного отображения фактических границ земельных участков с кадастровыми номерами 77:01:0002021:003 и 77:01:0002021:57, а также формирования земельного участка с условным номером 3.1.</w:t>
            </w:r>
            <w:proofErr w:type="gramEnd"/>
          </w:p>
          <w:p w:rsidR="00227F20" w:rsidRPr="00227F20" w:rsidRDefault="00227F20" w:rsidP="00227F20">
            <w:pPr>
              <w:pStyle w:val="a5"/>
              <w:jc w:val="both"/>
            </w:pPr>
            <w:r w:rsidRPr="00227F20">
              <w:t>В 2016 году границы земельных участков с кадастровыми номерами 77:01:0002021:003 и 77:01:0002021:57 уточнялись с учетом фактического местоположения зданий, а также подписан Акт согласования границ, как со стороны ПАО «НК «Роснефть», так и со стороны Департамента городского имущества города Москвы.</w:t>
            </w:r>
          </w:p>
          <w:p w:rsidR="00227F20" w:rsidRPr="00227F20" w:rsidRDefault="00227F20" w:rsidP="00227F20">
            <w:pPr>
              <w:pStyle w:val="a5"/>
              <w:jc w:val="both"/>
            </w:pPr>
            <w:r w:rsidRPr="00227F20">
              <w:t>Наличие в Едином государственном реестре недвижимости ошибки в координатах границ здания по адресу: г. Москва, ул. Болотная, д. 18, стр. 1 не позволило уточнить границы земельных участков с кадастровыми номерами 77:01:0002021:003 и 77:01:0002021:57.</w:t>
            </w:r>
          </w:p>
          <w:p w:rsidR="00227F20" w:rsidRPr="00227F20" w:rsidRDefault="00227F20" w:rsidP="00227F20">
            <w:pPr>
              <w:pStyle w:val="a5"/>
              <w:jc w:val="both"/>
            </w:pPr>
            <w:r w:rsidRPr="00227F20">
              <w:t xml:space="preserve">Соответственно, проведение при корректировке проекта межевания надлежащего уточнения границ и площадей </w:t>
            </w:r>
            <w:r w:rsidRPr="00227F20">
              <w:lastRenderedPageBreak/>
              <w:t>земельных участков, приведение координат границ в соответствие с нормативной точностью определения координат характерных точек и надлежащее отражение местоположения существующих зданий:</w:t>
            </w:r>
          </w:p>
          <w:p w:rsidR="00227F20" w:rsidRDefault="00227F20" w:rsidP="00227F20">
            <w:pPr>
              <w:pStyle w:val="a5"/>
              <w:jc w:val="both"/>
            </w:pPr>
            <w:r w:rsidRPr="00227F20">
              <w:t>- исключает формирование в Корректировке проекта межевания земельного участка с условным номером 3.1;</w:t>
            </w:r>
          </w:p>
          <w:p w:rsidR="00227F20" w:rsidRDefault="00227F20" w:rsidP="00227F20">
            <w:pPr>
              <w:pStyle w:val="a5"/>
              <w:jc w:val="both"/>
            </w:pPr>
            <w:r>
              <w:t>устанавливает надлежащие границы земельных участков с кадастровыми номерами 77:01:0002021:003 и 77:01:0002021:57 и способствует образованию единого земельного участка в границах земельных участков ПАО «НК «Роснефть» с кадастровыми номерами 77:01:0002021:003 и 77:01:0002021:002.</w:t>
            </w:r>
          </w:p>
          <w:p w:rsidR="00227F20" w:rsidRDefault="00227F20" w:rsidP="00227F20">
            <w:pPr>
              <w:pStyle w:val="a5"/>
              <w:jc w:val="both"/>
            </w:pPr>
            <w:r>
              <w:t>4.</w:t>
            </w:r>
            <w:r>
              <w:tab/>
            </w:r>
            <w:proofErr w:type="gramStart"/>
            <w:r>
              <w:t>Необходимо провести уточнение границ земельного участка с кадастровым номером 77:01:0002021:002, расположенного по адресу: г. Москва, Софийская наб., д. 26/1, стр. 1, с учетом границ расположенного на нем здания и с целью приведения координат границ в соответствие с нормативной точностью определения координат характерных точек, которые отсутствуют в сведениях государственного кадастра недвижимости.</w:t>
            </w:r>
            <w:proofErr w:type="gramEnd"/>
          </w:p>
          <w:p w:rsidR="00227F20" w:rsidRDefault="00227F20" w:rsidP="00227F20">
            <w:pPr>
              <w:pStyle w:val="a5"/>
              <w:jc w:val="both"/>
            </w:pPr>
            <w:r>
              <w:t>5.</w:t>
            </w:r>
            <w:r>
              <w:tab/>
              <w:t>В материалах Корректировки проекта межевания План линий градостроительного регулирования предусматривает прохождение красной линии улично-дорожной сети по внутренней части здания по адресу: г. Москва, Софийская наб., д. 26/1, стр. 1, построенного до 1917 года, что требует внесения соответствующих изменений.</w:t>
            </w:r>
          </w:p>
          <w:p w:rsidR="00227F20" w:rsidRDefault="00227F20" w:rsidP="00227F20">
            <w:pPr>
              <w:pStyle w:val="a5"/>
              <w:jc w:val="both"/>
            </w:pPr>
            <w:r>
              <w:t>6.</w:t>
            </w:r>
            <w:r>
              <w:tab/>
            </w:r>
            <w:proofErr w:type="gramStart"/>
            <w:r>
              <w:t>В материалах Корректировки проекта межевания некорректно указана совокупная площадь двух земельных участков IIAO «ПК «Роснефть» с кадастровыми номерами 77:01:0002021:003 и 77:01:0002021:002, которая составляет 1,367 га, при том, что в Едином государственном реестре недвижимости зарегистрированы права на земельные участки площадью 0,3279 га и 1,0443 га соответственно (итого 1,3722 га).</w:t>
            </w:r>
            <w:proofErr w:type="gramEnd"/>
            <w:r>
              <w:t xml:space="preserve"> При этом Корректировка проекта межевания предусматривает образование единого земельного участка в границах земельных участков ПАО «НК «Роснефть» с кадастровыми номерами 77:01:0002021:003 и 77:01:0002021:002 при отсутствии информации о возможных способах образования такого участка (</w:t>
            </w:r>
            <w:proofErr w:type="spellStart"/>
            <w:r>
              <w:t>п.п</w:t>
            </w:r>
            <w:proofErr w:type="spellEnd"/>
            <w:r>
              <w:t xml:space="preserve">. 1 п. 5 ст. 43 </w:t>
            </w:r>
            <w:proofErr w:type="spellStart"/>
            <w:r>
              <w:t>ГрК</w:t>
            </w:r>
            <w:proofErr w:type="spellEnd"/>
            <w:r>
              <w:t xml:space="preserve"> РФ).</w:t>
            </w:r>
          </w:p>
          <w:p w:rsidR="00227F20" w:rsidRDefault="00227F20" w:rsidP="00227F20">
            <w:pPr>
              <w:pStyle w:val="a5"/>
              <w:jc w:val="both"/>
            </w:pPr>
            <w:r>
              <w:t>7.</w:t>
            </w:r>
            <w:r>
              <w:tab/>
            </w:r>
            <w:proofErr w:type="gramStart"/>
            <w:r>
              <w:t>Информация об указанных в материалах Корректировки проекта межевания обременениях земельных участков ПАО «НК «Роснефть» требует дополнительных пояснений в части установления публичного сервитута площадью 0,003 га и в части «иных обременений вещных прав», указанных в таблице «Характеристика земельных участков территории», под которые попадают земельные участки Компании.</w:t>
            </w:r>
            <w:proofErr w:type="gramEnd"/>
          </w:p>
          <w:p w:rsidR="00227F20" w:rsidRDefault="00227F20" w:rsidP="00227F20">
            <w:pPr>
              <w:pStyle w:val="a5"/>
              <w:jc w:val="both"/>
            </w:pPr>
            <w:r>
              <w:t>На основании вышеизложенного считаем необходимым внести изменения и уточнения в материалы по Корректировке проекта межевания территории:</w:t>
            </w:r>
          </w:p>
          <w:p w:rsidR="00227F20" w:rsidRDefault="00227F20" w:rsidP="00227F20">
            <w:pPr>
              <w:pStyle w:val="a5"/>
              <w:jc w:val="both"/>
            </w:pPr>
            <w:r>
              <w:t>1.</w:t>
            </w:r>
            <w:r>
              <w:tab/>
              <w:t>По конфигурации и площади земельного участка с кадастровым номером 77:01:0002021:57;</w:t>
            </w:r>
          </w:p>
          <w:p w:rsidR="00227F20" w:rsidRPr="00227F20" w:rsidRDefault="00227F20" w:rsidP="00227F20">
            <w:pPr>
              <w:pStyle w:val="a5"/>
              <w:jc w:val="both"/>
            </w:pPr>
            <w:r>
              <w:lastRenderedPageBreak/>
              <w:t>2.</w:t>
            </w:r>
            <w:r>
              <w:tab/>
              <w:t>По адресным и иным характеристикам здания, расположенного по адресу: г. Москва, Софийская набережная, д.26/1, стр.1;</w:t>
            </w:r>
          </w:p>
          <w:p w:rsidR="005D5FBC" w:rsidRPr="005D5FBC" w:rsidRDefault="005D5FBC" w:rsidP="005D5FBC">
            <w:pPr>
              <w:pStyle w:val="a5"/>
              <w:jc w:val="both"/>
            </w:pPr>
            <w:r>
              <w:t>3.</w:t>
            </w:r>
            <w:r w:rsidRPr="005D5FBC">
              <w:t>По границам, площадям и обременениям земельных участков с кадастровыми номерами 77:01:0002021:003, 77:01:0002021:002 и 77:01:0002021:57;</w:t>
            </w:r>
          </w:p>
          <w:p w:rsidR="005D5FBC" w:rsidRPr="005D5FBC" w:rsidRDefault="005D5FBC" w:rsidP="005D5FBC">
            <w:pPr>
              <w:pStyle w:val="a5"/>
              <w:jc w:val="both"/>
            </w:pPr>
            <w:proofErr w:type="gramStart"/>
            <w:r>
              <w:t>4.</w:t>
            </w:r>
            <w:r w:rsidRPr="005D5FBC">
              <w:t>По границам здания, расположенного по адресу: г. Москва, ул. Болотная, д. 18, стр. 1;</w:t>
            </w:r>
            <w:proofErr w:type="gramEnd"/>
          </w:p>
          <w:p w:rsidR="005D5FBC" w:rsidRPr="005D5FBC" w:rsidRDefault="005D5FBC" w:rsidP="005D5FBC">
            <w:pPr>
              <w:pStyle w:val="a5"/>
              <w:jc w:val="both"/>
            </w:pPr>
            <w:r>
              <w:t>5.</w:t>
            </w:r>
            <w:r w:rsidRPr="005D5FBC">
              <w:t>По прохождению красной линии улично-дорожной сети вдоль внешней стороны здания, расположенного в г. Москва, Софийская наб., д. 26/1, стр. 1.</w:t>
            </w:r>
          </w:p>
          <w:p w:rsidR="005D5FBC" w:rsidRPr="005D5FBC" w:rsidRDefault="005D5FBC" w:rsidP="005D5FBC">
            <w:pPr>
              <w:pStyle w:val="a5"/>
              <w:jc w:val="both"/>
            </w:pPr>
            <w:r w:rsidRPr="005D5FBC">
              <w:rPr>
                <w:u w:val="single"/>
              </w:rPr>
              <w:t>Приложение</w:t>
            </w:r>
            <w:r w:rsidRPr="005D5FBC">
              <w:t>:</w:t>
            </w:r>
          </w:p>
          <w:p w:rsidR="005D5FBC" w:rsidRPr="005D5FBC" w:rsidRDefault="005D5FBC" w:rsidP="005D5FBC">
            <w:pPr>
              <w:pStyle w:val="a5"/>
              <w:jc w:val="both"/>
            </w:pPr>
            <w:r w:rsidRPr="005D5FBC">
              <w:t>Копия письма ПАО «НК «Роснефть» в ДГИ г. Москвы от 26.02.2020 № МГ-2036 на 2 л.</w:t>
            </w:r>
          </w:p>
          <w:p w:rsidR="005D5FBC" w:rsidRPr="005D5FBC" w:rsidRDefault="005D5FBC" w:rsidP="005D5FBC">
            <w:pPr>
              <w:pStyle w:val="a5"/>
              <w:jc w:val="both"/>
            </w:pPr>
            <w:r w:rsidRPr="005D5FBC">
              <w:t>Копия Плана земельного участка Сокольнического ТБТИ города Москвы от 19.02.2016 на 1 л.;</w:t>
            </w:r>
          </w:p>
          <w:p w:rsidR="005D5FBC" w:rsidRPr="005D5FBC" w:rsidRDefault="005D5FBC" w:rsidP="005D5FBC">
            <w:pPr>
              <w:pStyle w:val="a5"/>
              <w:jc w:val="both"/>
            </w:pPr>
            <w:r w:rsidRPr="005D5FBC">
              <w:t>Копия Схемы расположения земельных участков и Акта согласования границ из Межевого плана на 2 л.;</w:t>
            </w:r>
          </w:p>
          <w:p w:rsidR="005D5FBC" w:rsidRDefault="005D5FBC" w:rsidP="005D5FBC">
            <w:pPr>
              <w:pStyle w:val="a5"/>
              <w:jc w:val="both"/>
            </w:pPr>
            <w:r w:rsidRPr="005D5FBC">
              <w:t>Копия Распоряжения Департамента городского имущества № 32627 от 08.11.2016 на 4 л.</w:t>
            </w:r>
          </w:p>
          <w:p w:rsidR="00227F20" w:rsidRDefault="006F6BA6" w:rsidP="006F6BA6">
            <w:pPr>
              <w:pStyle w:val="a5"/>
              <w:jc w:val="both"/>
              <w:rPr>
                <w:b/>
              </w:rPr>
            </w:pPr>
            <w:r>
              <w:t>(приложение находится в материалах ПС, в рабочем порядке передано разработчику).</w:t>
            </w:r>
          </w:p>
        </w:tc>
      </w:tr>
    </w:tbl>
    <w:p w:rsidR="008F171B" w:rsidRDefault="008F171B" w:rsidP="00D76DA5">
      <w:pPr>
        <w:ind w:firstLine="708"/>
        <w:rPr>
          <w:rFonts w:eastAsia="Calibri"/>
          <w:sz w:val="26"/>
          <w:szCs w:val="26"/>
        </w:rPr>
      </w:pPr>
    </w:p>
    <w:p w:rsidR="008F171B" w:rsidRPr="008F171B" w:rsidRDefault="008F171B" w:rsidP="008F171B">
      <w:pPr>
        <w:rPr>
          <w:rFonts w:eastAsia="Calibri"/>
          <w:sz w:val="26"/>
          <w:szCs w:val="26"/>
        </w:rPr>
      </w:pPr>
    </w:p>
    <w:p w:rsidR="008F171B" w:rsidRPr="008F171B" w:rsidRDefault="008F171B" w:rsidP="008F171B">
      <w:pPr>
        <w:rPr>
          <w:rFonts w:eastAsia="Calibri"/>
          <w:sz w:val="26"/>
          <w:szCs w:val="26"/>
        </w:rPr>
      </w:pPr>
    </w:p>
    <w:p w:rsidR="008F171B" w:rsidRPr="008F171B" w:rsidRDefault="008F171B" w:rsidP="008F171B">
      <w:pPr>
        <w:rPr>
          <w:rFonts w:eastAsia="Calibri"/>
          <w:sz w:val="26"/>
          <w:szCs w:val="26"/>
        </w:rPr>
      </w:pPr>
    </w:p>
    <w:p w:rsidR="008F171B" w:rsidRPr="008F171B" w:rsidRDefault="008F171B" w:rsidP="008F171B">
      <w:pPr>
        <w:rPr>
          <w:rFonts w:eastAsia="Calibri"/>
          <w:sz w:val="26"/>
          <w:szCs w:val="26"/>
        </w:rPr>
      </w:pPr>
    </w:p>
    <w:p w:rsidR="008F171B" w:rsidRPr="008F171B" w:rsidRDefault="008F171B" w:rsidP="008F171B">
      <w:pPr>
        <w:rPr>
          <w:rFonts w:eastAsia="Calibri"/>
          <w:sz w:val="26"/>
          <w:szCs w:val="26"/>
        </w:rPr>
      </w:pPr>
    </w:p>
    <w:p w:rsidR="008F171B" w:rsidRPr="008F171B" w:rsidRDefault="008F171B" w:rsidP="008F171B">
      <w:pPr>
        <w:rPr>
          <w:rFonts w:eastAsia="Calibri"/>
          <w:sz w:val="26"/>
          <w:szCs w:val="26"/>
        </w:rPr>
      </w:pPr>
    </w:p>
    <w:p w:rsidR="008F171B" w:rsidRDefault="008F171B" w:rsidP="008F171B">
      <w:pPr>
        <w:rPr>
          <w:rFonts w:eastAsia="Calibri"/>
          <w:sz w:val="26"/>
          <w:szCs w:val="26"/>
        </w:rPr>
      </w:pPr>
    </w:p>
    <w:p w:rsidR="008F171B" w:rsidRDefault="008F171B" w:rsidP="008F171B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8F171B" w:rsidRDefault="008F171B" w:rsidP="008F171B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8F171B" w:rsidRDefault="008F171B" w:rsidP="008F171B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D76DA5" w:rsidRPr="008F171B" w:rsidRDefault="00D76DA5" w:rsidP="008F171B">
      <w:pPr>
        <w:ind w:firstLine="708"/>
        <w:rPr>
          <w:rFonts w:eastAsia="Calibri"/>
          <w:sz w:val="26"/>
          <w:szCs w:val="26"/>
        </w:rPr>
      </w:pPr>
    </w:p>
    <w:sectPr w:rsidR="00D76DA5" w:rsidRPr="008F171B" w:rsidSect="00F3202B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CD87171"/>
    <w:multiLevelType w:val="hybridMultilevel"/>
    <w:tmpl w:val="3D74F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27B78"/>
    <w:multiLevelType w:val="hybridMultilevel"/>
    <w:tmpl w:val="F1505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A39D2"/>
    <w:multiLevelType w:val="hybridMultilevel"/>
    <w:tmpl w:val="AAF02BB2"/>
    <w:lvl w:ilvl="0" w:tplc="FDC8736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47448"/>
    <w:multiLevelType w:val="hybridMultilevel"/>
    <w:tmpl w:val="3D74F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246197"/>
    <w:multiLevelType w:val="hybridMultilevel"/>
    <w:tmpl w:val="6FB4D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A33BB2"/>
    <w:multiLevelType w:val="hybridMultilevel"/>
    <w:tmpl w:val="6FB4D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F1580B"/>
    <w:multiLevelType w:val="hybridMultilevel"/>
    <w:tmpl w:val="50E85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B0921"/>
    <w:multiLevelType w:val="hybridMultilevel"/>
    <w:tmpl w:val="6D7CC6C0"/>
    <w:lvl w:ilvl="0" w:tplc="B88099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FC60FA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9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A5"/>
    <w:rsid w:val="00051135"/>
    <w:rsid w:val="000E53E8"/>
    <w:rsid w:val="00157F34"/>
    <w:rsid w:val="00185816"/>
    <w:rsid w:val="00202B2D"/>
    <w:rsid w:val="00227F20"/>
    <w:rsid w:val="00246944"/>
    <w:rsid w:val="00357649"/>
    <w:rsid w:val="003D1D5E"/>
    <w:rsid w:val="00403D4B"/>
    <w:rsid w:val="004B38F9"/>
    <w:rsid w:val="004F564F"/>
    <w:rsid w:val="005D5FBC"/>
    <w:rsid w:val="00665574"/>
    <w:rsid w:val="006F6BA6"/>
    <w:rsid w:val="00701344"/>
    <w:rsid w:val="00720DA7"/>
    <w:rsid w:val="00764B05"/>
    <w:rsid w:val="00774BE2"/>
    <w:rsid w:val="00827B70"/>
    <w:rsid w:val="008307D6"/>
    <w:rsid w:val="008C22EA"/>
    <w:rsid w:val="008F171B"/>
    <w:rsid w:val="00980A42"/>
    <w:rsid w:val="00981253"/>
    <w:rsid w:val="009B1584"/>
    <w:rsid w:val="009B6C38"/>
    <w:rsid w:val="009D1157"/>
    <w:rsid w:val="00A76251"/>
    <w:rsid w:val="00A95596"/>
    <w:rsid w:val="00A97AE6"/>
    <w:rsid w:val="00AC22E5"/>
    <w:rsid w:val="00B64E00"/>
    <w:rsid w:val="00B95505"/>
    <w:rsid w:val="00BC2996"/>
    <w:rsid w:val="00C56F52"/>
    <w:rsid w:val="00C70740"/>
    <w:rsid w:val="00C73CCC"/>
    <w:rsid w:val="00C91FAB"/>
    <w:rsid w:val="00CA0B67"/>
    <w:rsid w:val="00CB3FFE"/>
    <w:rsid w:val="00CD4DA5"/>
    <w:rsid w:val="00CD5EE8"/>
    <w:rsid w:val="00D76DA5"/>
    <w:rsid w:val="00E07D5E"/>
    <w:rsid w:val="00E5653B"/>
    <w:rsid w:val="00F03BDD"/>
    <w:rsid w:val="00F3202B"/>
    <w:rsid w:val="00F64C1E"/>
    <w:rsid w:val="00F71440"/>
    <w:rsid w:val="00FC5F76"/>
    <w:rsid w:val="00FF4A40"/>
    <w:rsid w:val="00FF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97A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6F52"/>
    <w:pPr>
      <w:ind w:left="720"/>
      <w:contextualSpacing/>
    </w:pPr>
  </w:style>
  <w:style w:type="paragraph" w:styleId="a5">
    <w:name w:val="No Spacing"/>
    <w:uiPriority w:val="1"/>
    <w:qFormat/>
    <w:rsid w:val="00C70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F71440"/>
    <w:pPr>
      <w:jc w:val="right"/>
    </w:pPr>
    <w:rPr>
      <w:b/>
    </w:rPr>
  </w:style>
  <w:style w:type="character" w:customStyle="1" w:styleId="a7">
    <w:name w:val="Основной текст Знак"/>
    <w:basedOn w:val="a0"/>
    <w:link w:val="a6"/>
    <w:uiPriority w:val="99"/>
    <w:rsid w:val="00F7144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69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69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97A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6F52"/>
    <w:pPr>
      <w:ind w:left="720"/>
      <w:contextualSpacing/>
    </w:pPr>
  </w:style>
  <w:style w:type="paragraph" w:styleId="a5">
    <w:name w:val="No Spacing"/>
    <w:uiPriority w:val="1"/>
    <w:qFormat/>
    <w:rsid w:val="00C70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F71440"/>
    <w:pPr>
      <w:jc w:val="right"/>
    </w:pPr>
    <w:rPr>
      <w:b/>
    </w:rPr>
  </w:style>
  <w:style w:type="character" w:customStyle="1" w:styleId="a7">
    <w:name w:val="Основной текст Знак"/>
    <w:basedOn w:val="a0"/>
    <w:link w:val="a6"/>
    <w:uiPriority w:val="99"/>
    <w:rsid w:val="00F7144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69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69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2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http:/yakimanka.mo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a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Нисапова Анна Константиновна</dc:creator>
  <cp:keywords/>
  <dc:description/>
  <cp:lastModifiedBy>Нисапова Анна Константиновна</cp:lastModifiedBy>
  <cp:revision>53</cp:revision>
  <cp:lastPrinted>2020-03-19T10:40:00Z</cp:lastPrinted>
  <dcterms:created xsi:type="dcterms:W3CDTF">2020-02-04T13:31:00Z</dcterms:created>
  <dcterms:modified xsi:type="dcterms:W3CDTF">2020-03-19T10:40:00Z</dcterms:modified>
</cp:coreProperties>
</file>